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黑体" w:hAnsi="宋体" w:eastAsia="黑体" w:cs="黑体"/>
          <w:sz w:val="33"/>
          <w:szCs w:val="33"/>
          <w:lang w:val="en-US"/>
        </w:rPr>
      </w:pPr>
      <w:r>
        <w:rPr>
          <w:rFonts w:hint="eastAsia" w:ascii="黑体" w:hAnsi="宋体" w:eastAsia="黑体" w:cs="黑体"/>
          <w:kern w:val="2"/>
          <w:sz w:val="33"/>
          <w:szCs w:val="33"/>
          <w:lang w:val="en-US" w:eastAsia="zh-CN" w:bidi="ar"/>
        </w:rPr>
        <w:t>附件</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小标宋" w:cs="Times New Roman"/>
          <w:sz w:val="44"/>
          <w:szCs w:val="44"/>
          <w:lang w:val="en-US"/>
        </w:rPr>
      </w:pP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小标宋" w:cs="Times New Roman"/>
          <w:sz w:val="44"/>
          <w:szCs w:val="44"/>
          <w:lang w:val="en-US"/>
        </w:rPr>
      </w:pPr>
      <w:r>
        <w:rPr>
          <w:rFonts w:hint="default" w:ascii="Times New Roman" w:hAnsi="Times New Roman" w:eastAsia="小标宋" w:cs="Times New Roman"/>
          <w:kern w:val="2"/>
          <w:sz w:val="44"/>
          <w:szCs w:val="44"/>
          <w:lang w:val="en-US" w:eastAsia="zh-CN" w:bidi="ar"/>
        </w:rPr>
        <w:t>202</w:t>
      </w:r>
      <w:bookmarkStart w:id="27" w:name="_GoBack"/>
      <w:bookmarkEnd w:id="27"/>
      <w:r>
        <w:rPr>
          <w:rFonts w:hint="default" w:ascii="Times New Roman" w:hAnsi="Times New Roman" w:eastAsia="小标宋" w:cs="Times New Roman"/>
          <w:kern w:val="2"/>
          <w:sz w:val="44"/>
          <w:szCs w:val="44"/>
          <w:lang w:val="en-US" w:eastAsia="zh-CN" w:bidi="ar"/>
        </w:rPr>
        <w:t>2</w:t>
      </w:r>
      <w:r>
        <w:rPr>
          <w:rFonts w:hint="eastAsia" w:ascii="Times New Roman" w:hAnsi="Times New Roman" w:eastAsia="小标宋" w:cs="Times New Roman"/>
          <w:kern w:val="2"/>
          <w:sz w:val="44"/>
          <w:szCs w:val="44"/>
          <w:lang w:val="en-US" w:eastAsia="zh-CN" w:bidi="ar"/>
        </w:rPr>
        <w:t>年吉林省农民科学素质网络知识竞赛</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小标宋" w:cs="Times New Roman"/>
          <w:sz w:val="44"/>
          <w:szCs w:val="44"/>
          <w:lang w:val="en-US"/>
        </w:rPr>
      </w:pPr>
      <w:r>
        <w:rPr>
          <w:rFonts w:hint="eastAsia" w:ascii="Times New Roman" w:hAnsi="Times New Roman" w:eastAsia="小标宋" w:cs="Times New Roman"/>
          <w:kern w:val="2"/>
          <w:sz w:val="44"/>
          <w:szCs w:val="44"/>
          <w:lang w:val="en-US" w:eastAsia="zh-CN" w:bidi="ar"/>
        </w:rPr>
        <w:t>活动规则</w:t>
      </w:r>
    </w:p>
    <w:p>
      <w:pPr>
        <w:keepNext w:val="0"/>
        <w:keepLines w:val="0"/>
        <w:widowControl w:val="0"/>
        <w:suppressLineNumbers w:val="0"/>
        <w:spacing w:before="0" w:beforeAutospacing="0" w:after="0" w:afterAutospacing="0"/>
        <w:ind w:left="0" w:right="0" w:firstLine="660" w:firstLineChars="200"/>
        <w:jc w:val="both"/>
        <w:rPr>
          <w:rFonts w:hint="eastAsia" w:ascii="黑体" w:hAnsi="宋体" w:eastAsia="黑体" w:cs="黑体"/>
          <w:sz w:val="33"/>
          <w:szCs w:val="33"/>
          <w:lang w:val="en-US"/>
        </w:rPr>
      </w:pPr>
      <w:bookmarkStart w:id="0" w:name="_Toc30688"/>
      <w:bookmarkStart w:id="1" w:name="_Toc13166"/>
      <w:bookmarkStart w:id="2" w:name="_Toc27436"/>
    </w:p>
    <w:p>
      <w:pPr>
        <w:keepNext w:val="0"/>
        <w:keepLines w:val="0"/>
        <w:widowControl w:val="0"/>
        <w:suppressLineNumbers w:val="0"/>
        <w:spacing w:before="0" w:beforeAutospacing="0" w:after="0" w:afterAutospacing="0"/>
        <w:ind w:left="0" w:right="0" w:firstLine="660" w:firstLineChars="200"/>
        <w:jc w:val="both"/>
        <w:rPr>
          <w:rFonts w:hint="eastAsia" w:ascii="黑体" w:hAnsi="宋体" w:eastAsia="黑体" w:cs="黑体"/>
          <w:sz w:val="33"/>
          <w:szCs w:val="33"/>
          <w:lang w:val="en-US"/>
        </w:rPr>
      </w:pPr>
      <w:r>
        <w:rPr>
          <w:rFonts w:hint="eastAsia" w:ascii="黑体" w:hAnsi="宋体" w:eastAsia="黑体" w:cs="黑体"/>
          <w:kern w:val="2"/>
          <w:sz w:val="33"/>
          <w:szCs w:val="33"/>
          <w:lang w:val="en-US" w:eastAsia="zh-CN" w:bidi="ar"/>
        </w:rPr>
        <w:t>一、参赛流程</w:t>
      </w:r>
      <w:bookmarkEnd w:id="0"/>
      <w:bookmarkEnd w:id="1"/>
      <w:bookmarkEnd w:id="2"/>
    </w:p>
    <w:p>
      <w:pPr>
        <w:keepNext w:val="0"/>
        <w:keepLines w:val="0"/>
        <w:widowControl w:val="0"/>
        <w:suppressLineNumbers w:val="0"/>
        <w:spacing w:before="0" w:beforeAutospacing="0" w:after="0" w:afterAutospacing="0"/>
        <w:ind w:left="0" w:right="0" w:firstLine="420" w:firstLineChars="200"/>
        <w:jc w:val="both"/>
        <w:rPr>
          <w:rFonts w:hint="eastAsia" w:ascii="仿宋_GB2312" w:eastAsia="仿宋_GB2312" w:cs="仿宋_GB2312"/>
          <w:sz w:val="33"/>
          <w:szCs w:val="33"/>
          <w:lang w:val="en-US"/>
        </w:rPr>
      </w:pPr>
      <w:r>
        <w:rPr>
          <w:rFonts w:hint="default" w:ascii="Calibri" w:hAnsi="Calibri" w:eastAsia="宋体" w:cs="Times New Roman"/>
          <w:kern w:val="2"/>
          <w:sz w:val="21"/>
          <w:szCs w:val="24"/>
          <w:lang w:val="en-US" w:eastAsia="zh-CN" w:bidi="ar"/>
        </w:rPr>
        <mc:AlternateContent>
          <mc:Choice Requires="wpg">
            <w:drawing>
              <wp:inline distT="0" distB="0" distL="114300" distR="114300">
                <wp:extent cx="5578475" cy="1687195"/>
                <wp:effectExtent l="0" t="0" r="0" b="0"/>
                <wp:docPr id="21" name="组合 5" descr="KSO_WM_TAG_VERSION=1.0&amp;KSO_WM_BEAUTIFY_FLAG=#wm#&amp;KSO_WM_UNIT_TYPE=i&amp;KSO_WM_UNIT_ID=wpsdiag20176315_3*i*8&amp;KSO_WM_TEMPLATE_CATEGORY=wpsdiag&amp;KSO_WM_TEMPLATE_INDEX=20176315"/>
                <wp:cNvGraphicFramePr/>
                <a:graphic xmlns:a="http://schemas.openxmlformats.org/drawingml/2006/main">
                  <a:graphicData uri="http://schemas.microsoft.com/office/word/2010/wordprocessingGroup">
                    <wpg:wgp>
                      <wpg:cNvGrpSpPr/>
                      <wpg:grpSpPr>
                        <a:xfrm>
                          <a:off x="0" y="0"/>
                          <a:ext cx="5578475" cy="1687195"/>
                          <a:chOff x="0" y="0"/>
                          <a:chExt cx="50684" cy="15331"/>
                        </a:xfrm>
                      </wpg:grpSpPr>
                      <wps:wsp>
                        <wps:cNvPr id="1" name="燕尾形 32" descr="KSO_WM_UNIT_INDEX=1_1_1&amp;KSO_WM_UNIT_TYPE=m_h_i&amp;KSO_WM_UNIT_ID=wpsdiag20176315_3*m_h_i*1_1_1&amp;KSO_WM_UNIT_LAYERLEVEL=1_1_1&amp;KSO_WM_UNIT_CLEAR=1&amp;KSO_WM_TAG_VERSION=1.0&amp;KSO_WM_BEAUTIFY_FLAG=#wm#&amp;KSO_WM_TEMPLATE_CATEGORY=wpsdiag&amp;KSO_WM_TEMPLATE_INDEX=20176315&amp;KSO_WM_UNIT_FILL_BACK_SCHEMECOLOR_INDEX=0&amp;KSO_WM_SLIDE_ITEM_CNT=5&amp;KSO_WM_DIAGRAM_GROUP_CODE=m1_1&amp;KSO_WM_UNIT_FILL_TYPE=1&amp;KSO_WM_UNIT_FILL_FORE_SCHEMECOLOR_INDEX=5&amp;KSO_WM_UNIT_TEXT_FILL_TYPE=1&amp;KSO_WM_UNIT_TEXT_FILL_FORE_SCHEMECOLOR_INDEX=2"/>
                        <wps:cNvSpPr/>
                        <wps:spPr>
                          <a:xfrm>
                            <a:off x="1459" y="6330"/>
                            <a:ext cx="10068" cy="3069"/>
                          </a:xfrm>
                          <a:prstGeom prst="chevron">
                            <a:avLst>
                              <a:gd name="adj" fmla="val 38379"/>
                            </a:avLst>
                          </a:prstGeom>
                          <a:solidFill>
                            <a:srgbClr val="70C9C4"/>
                          </a:solidFill>
                          <a:ln w="12700">
                            <a:noFill/>
                          </a:ln>
                        </wps:spPr>
                        <wps:txbx>
                          <w:txbxContent>
                            <w:p>
                              <w:pPr>
                                <w:pStyle w:val="3"/>
                                <w:widowControl/>
                                <w:snapToGrid w:val="0"/>
                                <w:spacing w:line="192" w:lineRule="auto"/>
                                <w:jc w:val="center"/>
                                <w:rPr>
                                  <w:color w:val="FFFFFF"/>
                                  <w:sz w:val="21"/>
                                  <w:szCs w:val="21"/>
                                  <w:lang w:val="en-US"/>
                                </w:rPr>
                              </w:pPr>
                              <w:r>
                                <w:rPr>
                                  <w:rFonts w:hint="eastAsia" w:ascii="Calibri" w:hAnsi="Calibri" w:eastAsia="宋体" w:cs="宋体"/>
                                  <w:b/>
                                  <w:color w:val="FFFFFF"/>
                                  <w:kern w:val="24"/>
                                  <w:sz w:val="21"/>
                                  <w:szCs w:val="21"/>
                                  <w:lang w:val="en-US" w:eastAsia="zh-CN" w:bidi="ar"/>
                                </w:rPr>
                                <w:t>参赛入口</w:t>
                              </w:r>
                            </w:p>
                          </w:txbxContent>
                        </wps:txbx>
                        <wps:bodyPr lIns="0" tIns="0" rIns="0" bIns="0" upright="1"/>
                      </wps:wsp>
                      <wps:wsp>
                        <wps:cNvPr id="2" name="直接连接符 33" descr="KSO_WM_UNIT_INDEX=1_1_2&amp;KSO_WM_UNIT_TYPE=m_h_i&amp;KSO_WM_UNIT_ID=wpsdiag20176315_3*m_h_i*1_1_2&amp;KSO_WM_UNIT_LAYERLEVEL=1_1_1&amp;KSO_WM_UNIT_CLEAR=1&amp;KSO_WM_TAG_VERSION=1.0&amp;KSO_WM_BEAUTIFY_FLAG=#wm#&amp;KSO_WM_TEMPLATE_CATEGORY=wpsdiag&amp;KSO_WM_TEMPLATE_INDEX=20176315&amp;KSO_WM_UNIT_LINE_BACK_SCHEMECOLOR_INDEX=0&amp;KSO_WM_SLIDE_ITEM_CNT=5&amp;KSO_WM_DIAGRAM_GROUP_CODE=m1_1&amp;KSO_WM_UNIT_LINE_FILL_TYPE=1&amp;KSO_WM_UNIT_LINE_FORE_SCHEMECOLOR_INDEX=5"/>
                        <wps:cNvSpPr/>
                        <wps:spPr>
                          <a:xfrm>
                            <a:off x="5593" y="9533"/>
                            <a:ext cx="0" cy="1352"/>
                          </a:xfrm>
                          <a:prstGeom prst="line">
                            <a:avLst/>
                          </a:prstGeom>
                          <a:ln w="6350" cap="flat" cmpd="sng">
                            <a:solidFill>
                              <a:srgbClr val="70C9C4"/>
                            </a:solidFill>
                            <a:prstDash val="solid"/>
                            <a:miter/>
                            <a:headEnd type="none" w="med" len="med"/>
                            <a:tailEnd type="oval" w="med" len="med"/>
                          </a:ln>
                        </wps:spPr>
                        <wps:bodyPr upright="1"/>
                      </wps:wsp>
                      <wps:wsp>
                        <wps:cNvPr id="3" name="燕尾形 34" descr="KSO_WM_UNIT_INDEX=1_2_1&amp;KSO_WM_UNIT_TYPE=m_h_i&amp;KSO_WM_UNIT_ID=wpsdiag20176315_3*m_h_i*1_2_1&amp;KSO_WM_UNIT_LAYERLEVEL=1_1_1&amp;KSO_WM_UNIT_CLEAR=1&amp;KSO_WM_TAG_VERSION=1.0&amp;KSO_WM_BEAUTIFY_FLAG=#wm#&amp;KSO_WM_TEMPLATE_CATEGORY=wpsdiag&amp;KSO_WM_TEMPLATE_INDEX=20176315&amp;KSO_WM_UNIT_FILL_BACK_SCHEMECOLOR_INDEX=0&amp;KSO_WM_SLIDE_ITEM_CNT=5&amp;KSO_WM_DIAGRAM_GROUP_CODE=m1_1&amp;KSO_WM_UNIT_FILL_TYPE=1&amp;KSO_WM_UNIT_FILL_FORE_SCHEMECOLOR_INDEX=7&amp;KSO_WM_UNIT_TEXT_FILL_TYPE=1&amp;KSO_WM_UNIT_TEXT_FILL_FORE_SCHEMECOLOR_INDEX=2"/>
                        <wps:cNvSpPr/>
                        <wps:spPr>
                          <a:xfrm>
                            <a:off x="11235" y="6322"/>
                            <a:ext cx="9270" cy="3074"/>
                          </a:xfrm>
                          <a:prstGeom prst="chevron">
                            <a:avLst>
                              <a:gd name="adj" fmla="val 38365"/>
                            </a:avLst>
                          </a:prstGeom>
                          <a:solidFill>
                            <a:srgbClr val="9EDAD7"/>
                          </a:solidFill>
                          <a:ln w="12700">
                            <a:noFill/>
                          </a:ln>
                        </wps:spPr>
                        <wps:txbx>
                          <w:txbxContent>
                            <w:p>
                              <w:pPr>
                                <w:pStyle w:val="3"/>
                                <w:widowControl/>
                                <w:snapToGrid w:val="0"/>
                                <w:spacing w:line="192" w:lineRule="auto"/>
                                <w:jc w:val="center"/>
                                <w:rPr>
                                  <w:color w:val="FFFFFF"/>
                                  <w:sz w:val="21"/>
                                  <w:szCs w:val="21"/>
                                  <w:lang w:val="en-US"/>
                                </w:rPr>
                              </w:pPr>
                              <w:r>
                                <w:rPr>
                                  <w:rFonts w:hint="eastAsia" w:ascii="Calibri" w:hAnsi="Calibri" w:eastAsia="宋体" w:cs="宋体"/>
                                  <w:b/>
                                  <w:color w:val="FFFFFF"/>
                                  <w:kern w:val="24"/>
                                  <w:sz w:val="21"/>
                                  <w:szCs w:val="21"/>
                                </w:rPr>
                                <w:t>注册登录</w:t>
                              </w:r>
                              <w:r>
                                <w:rPr>
                                  <w:b/>
                                  <w:color w:val="FFFFFF"/>
                                  <w:kern w:val="24"/>
                                  <w:sz w:val="21"/>
                                  <w:szCs w:val="21"/>
                                  <w:lang w:val="en-US"/>
                                </w:rPr>
                                <w:t xml:space="preserve">  </w:t>
                              </w:r>
                            </w:p>
                          </w:txbxContent>
                        </wps:txbx>
                        <wps:bodyPr lIns="0" tIns="0" rIns="0" bIns="0" upright="1"/>
                      </wps:wsp>
                      <wps:wsp>
                        <wps:cNvPr id="4" name="直接连接符 35" descr="KSO_WM_UNIT_INDEX=1_2_2&amp;KSO_WM_UNIT_TYPE=m_h_i&amp;KSO_WM_UNIT_ID=wpsdiag20176315_3*m_h_i*1_2_2&amp;KSO_WM_UNIT_LAYERLEVEL=1_1_1&amp;KSO_WM_UNIT_CLEAR=1&amp;KSO_WM_TAG_VERSION=1.0&amp;KSO_WM_BEAUTIFY_FLAG=#wm#&amp;KSO_WM_TEMPLATE_CATEGORY=wpsdiag&amp;KSO_WM_TEMPLATE_INDEX=20176315&amp;KSO_WM_UNIT_LINE_BACK_SCHEMECOLOR_INDEX=0&amp;KSO_WM_SLIDE_ITEM_CNT=5&amp;KSO_WM_DIAGRAM_GROUP_CODE=m1_1&amp;KSO_WM_UNIT_LINE_FILL_TYPE=1&amp;KSO_WM_UNIT_LINE_FORE_SCHEMECOLOR_INDEX=7"/>
                        <wps:cNvSpPr/>
                        <wps:spPr>
                          <a:xfrm flipV="1">
                            <a:off x="15369" y="4766"/>
                            <a:ext cx="0" cy="1352"/>
                          </a:xfrm>
                          <a:prstGeom prst="line">
                            <a:avLst/>
                          </a:prstGeom>
                          <a:ln w="6350" cap="flat" cmpd="sng">
                            <a:solidFill>
                              <a:srgbClr val="9EDAD7"/>
                            </a:solidFill>
                            <a:prstDash val="solid"/>
                            <a:miter/>
                            <a:headEnd type="none" w="med" len="med"/>
                            <a:tailEnd type="oval" w="med" len="med"/>
                          </a:ln>
                        </wps:spPr>
                        <wps:bodyPr upright="1"/>
                      </wps:wsp>
                      <wps:wsp>
                        <wps:cNvPr id="5" name="燕尾形 36" descr="KSO_WM_UNIT_INDEX=1_3_1&amp;KSO_WM_UNIT_TYPE=m_h_i&amp;KSO_WM_UNIT_ID=wpsdiag20176315_3*m_h_i*1_3_1&amp;KSO_WM_UNIT_LAYERLEVEL=1_1_1&amp;KSO_WM_UNIT_CLEAR=1&amp;KSO_WM_TAG_VERSION=1.0&amp;KSO_WM_BEAUTIFY_FLAG=#wm#&amp;KSO_WM_TEMPLATE_CATEGORY=wpsdiag&amp;KSO_WM_TEMPLATE_INDEX=20176315&amp;KSO_WM_UNIT_FILL_BACK_SCHEMECOLOR_INDEX=0&amp;KSO_WM_SLIDE_ITEM_CNT=5&amp;KSO_WM_DIAGRAM_GROUP_CODE=m1_1&amp;KSO_WM_UNIT_FILL_TYPE=1&amp;KSO_WM_UNIT_FILL_FORE_SCHEMECOLOR_INDEX=5&amp;KSO_WM_UNIT_TEXT_FILL_TYPE=1&amp;KSO_WM_UNIT_TEXT_FILL_FORE_SCHEMECOLOR_INDEX=2"/>
                        <wps:cNvSpPr/>
                        <wps:spPr>
                          <a:xfrm>
                            <a:off x="21303" y="6322"/>
                            <a:ext cx="9030" cy="3074"/>
                          </a:xfrm>
                          <a:prstGeom prst="chevron">
                            <a:avLst>
                              <a:gd name="adj" fmla="val 38364"/>
                            </a:avLst>
                          </a:prstGeom>
                          <a:solidFill>
                            <a:srgbClr val="70C9C4"/>
                          </a:solidFill>
                          <a:ln w="12700">
                            <a:noFill/>
                          </a:ln>
                        </wps:spPr>
                        <wps:txbx>
                          <w:txbxContent>
                            <w:p>
                              <w:pPr>
                                <w:pStyle w:val="3"/>
                                <w:widowControl/>
                                <w:snapToGrid w:val="0"/>
                                <w:spacing w:line="192" w:lineRule="auto"/>
                                <w:jc w:val="center"/>
                                <w:rPr>
                                  <w:color w:val="FFFFFF"/>
                                  <w:sz w:val="21"/>
                                  <w:szCs w:val="21"/>
                                  <w:lang w:val="en-US"/>
                                </w:rPr>
                              </w:pPr>
                              <w:r>
                                <w:rPr>
                                  <w:rFonts w:hint="eastAsia" w:ascii="Calibri" w:hAnsi="Calibri" w:eastAsia="宋体" w:cs="宋体"/>
                                  <w:b/>
                                  <w:color w:val="FFFFFF"/>
                                  <w:kern w:val="24"/>
                                  <w:sz w:val="21"/>
                                  <w:szCs w:val="21"/>
                                </w:rPr>
                                <w:t>参与答题</w:t>
                              </w:r>
                            </w:p>
                          </w:txbxContent>
                        </wps:txbx>
                        <wps:bodyPr lIns="0" tIns="0" rIns="0" bIns="0" upright="1"/>
                      </wps:wsp>
                      <wps:wsp>
                        <wps:cNvPr id="6" name="直接连接符 37" descr="KSO_WM_UNIT_INDEX=1_3_2&amp;KSO_WM_UNIT_TYPE=m_h_i&amp;KSO_WM_UNIT_ID=wpsdiag20176315_3*m_h_i*1_3_2&amp;KSO_WM_UNIT_LAYERLEVEL=1_1_1&amp;KSO_WM_UNIT_CLEAR=1&amp;KSO_WM_TAG_VERSION=1.0&amp;KSO_WM_BEAUTIFY_FLAG=#wm#&amp;KSO_WM_TEMPLATE_CATEGORY=wpsdiag&amp;KSO_WM_TEMPLATE_INDEX=20176315&amp;KSO_WM_UNIT_LINE_BACK_SCHEMECOLOR_INDEX=0&amp;KSO_WM_SLIDE_ITEM_CNT=5&amp;KSO_WM_DIAGRAM_GROUP_CODE=m1_1&amp;KSO_WM_UNIT_LINE_FILL_TYPE=1&amp;KSO_WM_UNIT_LINE_FORE_SCHEMECOLOR_INDEX=5"/>
                        <wps:cNvSpPr/>
                        <wps:spPr>
                          <a:xfrm>
                            <a:off x="25437" y="9533"/>
                            <a:ext cx="0" cy="1352"/>
                          </a:xfrm>
                          <a:prstGeom prst="line">
                            <a:avLst/>
                          </a:prstGeom>
                          <a:ln w="6350" cap="flat" cmpd="sng">
                            <a:solidFill>
                              <a:srgbClr val="70C9C4"/>
                            </a:solidFill>
                            <a:prstDash val="solid"/>
                            <a:miter/>
                            <a:headEnd type="none" w="med" len="med"/>
                            <a:tailEnd type="oval" w="med" len="med"/>
                          </a:ln>
                        </wps:spPr>
                        <wps:bodyPr upright="1"/>
                      </wps:wsp>
                      <wps:wsp>
                        <wps:cNvPr id="7" name="燕尾形 38" descr="KSO_WM_UNIT_INDEX=1_4_1&amp;KSO_WM_UNIT_TYPE=m_h_i&amp;KSO_WM_UNIT_ID=wpsdiag20176315_3*m_h_i*1_4_1&amp;KSO_WM_UNIT_LAYERLEVEL=1_1_1&amp;KSO_WM_UNIT_CLEAR=1&amp;KSO_WM_TAG_VERSION=1.0&amp;KSO_WM_BEAUTIFY_FLAG=#wm#&amp;KSO_WM_TEMPLATE_CATEGORY=wpsdiag&amp;KSO_WM_TEMPLATE_INDEX=20176315&amp;KSO_WM_UNIT_FILL_BACK_SCHEMECOLOR_INDEX=0&amp;KSO_WM_SLIDE_ITEM_CNT=5&amp;KSO_WM_DIAGRAM_GROUP_CODE=m1_1&amp;KSO_WM_UNIT_FILL_TYPE=1&amp;KSO_WM_UNIT_FILL_FORE_SCHEMECOLOR_INDEX=7&amp;KSO_WM_UNIT_TEXT_FILL_TYPE=1&amp;KSO_WM_UNIT_TEXT_FILL_FORE_SCHEMECOLOR_INDEX=2"/>
                        <wps:cNvSpPr/>
                        <wps:spPr>
                          <a:xfrm>
                            <a:off x="31079" y="6322"/>
                            <a:ext cx="9271" cy="3074"/>
                          </a:xfrm>
                          <a:prstGeom prst="chevron">
                            <a:avLst>
                              <a:gd name="adj" fmla="val 38369"/>
                            </a:avLst>
                          </a:prstGeom>
                          <a:solidFill>
                            <a:srgbClr val="9EDAD7"/>
                          </a:solidFill>
                          <a:ln w="12700">
                            <a:noFill/>
                          </a:ln>
                        </wps:spPr>
                        <wps:txbx>
                          <w:txbxContent>
                            <w:p>
                              <w:pPr>
                                <w:pStyle w:val="3"/>
                                <w:widowControl/>
                                <w:snapToGrid w:val="0"/>
                                <w:spacing w:line="192" w:lineRule="auto"/>
                                <w:jc w:val="center"/>
                                <w:rPr>
                                  <w:color w:val="FFFFFF"/>
                                  <w:sz w:val="21"/>
                                  <w:szCs w:val="21"/>
                                  <w:lang w:val="en-US"/>
                                </w:rPr>
                              </w:pPr>
                              <w:r>
                                <w:rPr>
                                  <w:rFonts w:hint="eastAsia" w:ascii="Calibri" w:hAnsi="Calibri" w:eastAsia="宋体" w:cs="宋体"/>
                                  <w:b/>
                                  <w:color w:val="FFFFFF"/>
                                  <w:kern w:val="24"/>
                                  <w:sz w:val="21"/>
                                  <w:szCs w:val="21"/>
                                </w:rPr>
                                <w:t>趣味鼓励</w:t>
                              </w:r>
                            </w:p>
                          </w:txbxContent>
                        </wps:txbx>
                        <wps:bodyPr lIns="0" tIns="0" rIns="0" bIns="0" upright="1"/>
                      </wps:wsp>
                      <wps:wsp>
                        <wps:cNvPr id="8" name="直接连接符 39" descr="KSO_WM_UNIT_INDEX=1_4_2&amp;KSO_WM_UNIT_TYPE=m_h_i&amp;KSO_WM_UNIT_ID=wpsdiag20176315_3*m_h_i*1_4_2&amp;KSO_WM_UNIT_LAYERLEVEL=1_1_1&amp;KSO_WM_UNIT_CLEAR=1&amp;KSO_WM_TAG_VERSION=1.0&amp;KSO_WM_BEAUTIFY_FLAG=#wm#&amp;KSO_WM_TEMPLATE_CATEGORY=wpsdiag&amp;KSO_WM_TEMPLATE_INDEX=20176315&amp;KSO_WM_UNIT_LINE_BACK_SCHEMECOLOR_INDEX=0&amp;KSO_WM_SLIDE_ITEM_CNT=5&amp;KSO_WM_DIAGRAM_GROUP_CODE=m1_1&amp;KSO_WM_UNIT_LINE_FILL_TYPE=1&amp;KSO_WM_UNIT_LINE_FORE_SCHEMECOLOR_INDEX=7"/>
                        <wps:cNvSpPr/>
                        <wps:spPr>
                          <a:xfrm flipV="1">
                            <a:off x="35214" y="4766"/>
                            <a:ext cx="0" cy="1352"/>
                          </a:xfrm>
                          <a:prstGeom prst="line">
                            <a:avLst/>
                          </a:prstGeom>
                          <a:ln w="6350" cap="flat" cmpd="sng">
                            <a:solidFill>
                              <a:srgbClr val="9EDAD7"/>
                            </a:solidFill>
                            <a:prstDash val="solid"/>
                            <a:miter/>
                            <a:headEnd type="none" w="med" len="med"/>
                            <a:tailEnd type="oval" w="med" len="med"/>
                          </a:ln>
                        </wps:spPr>
                        <wps:bodyPr upright="1"/>
                      </wps:wsp>
                      <wps:wsp>
                        <wps:cNvPr id="9" name="燕尾形 40" descr="KSO_WM_UNIT_INDEX=1_5_1&amp;KSO_WM_UNIT_TYPE=m_h_i&amp;KSO_WM_UNIT_ID=wpsdiag20176315_3*m_h_i*1_5_1&amp;KSO_WM_UNIT_LAYERLEVEL=1_1_1&amp;KSO_WM_UNIT_CLEAR=1&amp;KSO_WM_TAG_VERSION=1.0&amp;KSO_WM_BEAUTIFY_FLAG=#wm#&amp;KSO_WM_TEMPLATE_CATEGORY=wpsdiag&amp;KSO_WM_TEMPLATE_INDEX=20176315&amp;KSO_WM_UNIT_FILL_BACK_SCHEMECOLOR_INDEX=0&amp;KSO_WM_SLIDE_ITEM_CNT=5&amp;KSO_WM_DIAGRAM_GROUP_CODE=m1_1&amp;KSO_WM_UNIT_FILL_TYPE=1&amp;KSO_WM_UNIT_FILL_FORE_SCHEMECOLOR_INDEX=5&amp;KSO_WM_UNIT_TEXT_FILL_TYPE=1&amp;KSO_WM_UNIT_TEXT_FILL_FORE_SCHEMECOLOR_INDEX=2"/>
                        <wps:cNvSpPr/>
                        <wps:spPr>
                          <a:xfrm>
                            <a:off x="41148" y="6079"/>
                            <a:ext cx="9029" cy="3074"/>
                          </a:xfrm>
                          <a:prstGeom prst="chevron">
                            <a:avLst>
                              <a:gd name="adj" fmla="val 38360"/>
                            </a:avLst>
                          </a:prstGeom>
                          <a:solidFill>
                            <a:srgbClr val="70C9C4"/>
                          </a:solidFill>
                          <a:ln w="12700">
                            <a:noFill/>
                          </a:ln>
                        </wps:spPr>
                        <wps:txbx>
                          <w:txbxContent>
                            <w:p>
                              <w:pPr>
                                <w:pStyle w:val="3"/>
                                <w:widowControl/>
                                <w:snapToGrid w:val="0"/>
                                <w:spacing w:line="192" w:lineRule="auto"/>
                                <w:jc w:val="center"/>
                                <w:rPr>
                                  <w:color w:val="FFFFFF"/>
                                  <w:sz w:val="21"/>
                                  <w:szCs w:val="21"/>
                                  <w:lang w:val="en-US"/>
                                </w:rPr>
                              </w:pPr>
                              <w:r>
                                <w:rPr>
                                  <w:rFonts w:hint="eastAsia" w:ascii="Calibri" w:hAnsi="Calibri" w:eastAsia="宋体" w:cs="宋体"/>
                                  <w:b/>
                                  <w:color w:val="FFFFFF"/>
                                  <w:kern w:val="24"/>
                                  <w:sz w:val="21"/>
                                  <w:szCs w:val="21"/>
                                </w:rPr>
                                <w:t>排行统计</w:t>
                              </w:r>
                            </w:p>
                          </w:txbxContent>
                        </wps:txbx>
                        <wps:bodyPr lIns="0" tIns="0" rIns="0" bIns="0" upright="1"/>
                      </wps:wsp>
                      <wps:wsp>
                        <wps:cNvPr id="10" name="直接连接符 41" descr="KSO_WM_UNIT_INDEX=1_5_2&amp;KSO_WM_UNIT_TYPE=m_h_i&amp;KSO_WM_UNIT_ID=wpsdiag20176315_3*m_h_i*1_5_2&amp;KSO_WM_UNIT_LAYERLEVEL=1_1_1&amp;KSO_WM_UNIT_CLEAR=1&amp;KSO_WM_TAG_VERSION=1.0&amp;KSO_WM_BEAUTIFY_FLAG=#wm#&amp;KSO_WM_TEMPLATE_CATEGORY=wpsdiag&amp;KSO_WM_TEMPLATE_INDEX=20176315&amp;KSO_WM_UNIT_LINE_BACK_SCHEMECOLOR_INDEX=0&amp;KSO_WM_SLIDE_ITEM_CNT=5&amp;KSO_WM_DIAGRAM_GROUP_CODE=m1_1&amp;KSO_WM_UNIT_LINE_FILL_TYPE=1&amp;KSO_WM_UNIT_LINE_FORE_SCHEMECOLOR_INDEX=5"/>
                        <wps:cNvSpPr/>
                        <wps:spPr>
                          <a:xfrm>
                            <a:off x="45282" y="9338"/>
                            <a:ext cx="0" cy="1352"/>
                          </a:xfrm>
                          <a:prstGeom prst="line">
                            <a:avLst/>
                          </a:prstGeom>
                          <a:ln w="6350" cap="flat" cmpd="sng">
                            <a:solidFill>
                              <a:srgbClr val="70C9C4"/>
                            </a:solidFill>
                            <a:prstDash val="solid"/>
                            <a:miter/>
                            <a:headEnd type="none" w="med" len="med"/>
                            <a:tailEnd type="oval" w="med" len="med"/>
                          </a:ln>
                        </wps:spPr>
                        <wps:bodyPr upright="1"/>
                      </wps:wsp>
                      <wps:wsp>
                        <wps:cNvPr id="11" name="文本框 5" descr="KSO_WM_UNIT_INDEX=1_1_1&amp;KSO_WM_UNIT_TYPE=m_h_f&amp;KSO_WM_UNIT_ID=wpsdiag20176315_3*m_h_f*1_1_1&amp;KSO_WM_UNIT_LAYERLEVEL=1_1_1&amp;KSO_WM_UNIT_HIGHLIGHT=0&amp;KSO_WM_UNIT_CLEAR=0&amp;KSO_WM_UNIT_COMPATIBLE=0&amp;KSO_WM_UNIT_PRESET_TEXT=LOREM IPSUM DOLOR&amp;KSO_WM_UNIT_VALUE=11&amp;KSO_WM_TAG_VERSION=1.0&amp;KSO_WM_BEAUTIFY_FLAG=#wm#&amp;KSO_WM_TEMPLATE_CATEGORY=wpsdiag&amp;KSO_WM_TEMPLATE_INDEX=20176315&amp;KSO_WM_SLIDE_ITEM_CNT=5&amp;KSO_WM_DIAGRAM_GROUP_CODE=m1_1&amp;KSO_WM_UNIT_TEXT_FILL_TYPE=1&amp;KSO_WM_UNIT_TEXT_FILL_FORE_SCHEMECOLOR_INDEX=1"/>
                        <wps:cNvSpPr txBox="1"/>
                        <wps:spPr>
                          <a:xfrm>
                            <a:off x="0" y="13035"/>
                            <a:ext cx="14640" cy="1945"/>
                          </a:xfrm>
                          <a:prstGeom prst="rect">
                            <a:avLst/>
                          </a:prstGeom>
                          <a:noFill/>
                          <a:ln>
                            <a:noFill/>
                          </a:ln>
                        </wps:spPr>
                        <wps:txbx>
                          <w:txbxContent>
                            <w:p>
                              <w:pPr>
                                <w:pStyle w:val="3"/>
                                <w:widowControl/>
                                <w:snapToGrid w:val="0"/>
                                <w:spacing w:line="192" w:lineRule="auto"/>
                                <w:rPr>
                                  <w:rFonts w:ascii="Calibri" w:hAnsi="Calibri" w:eastAsia="微软雅黑" w:cs="Calibri"/>
                                  <w:color w:val="000000"/>
                                  <w:sz w:val="17"/>
                                  <w:szCs w:val="18"/>
                                  <w:lang w:val="en-US"/>
                                </w:rPr>
                              </w:pPr>
                            </w:p>
                          </w:txbxContent>
                        </wps:txbx>
                        <wps:bodyPr upright="1"/>
                      </wps:wsp>
                      <wps:wsp>
                        <wps:cNvPr id="12" name="文本框 12" descr="KSO_WM_UNIT_INDEX=1_1_1&amp;KSO_WM_UNIT_TYPE=m_h_a&amp;KSO_WM_UNIT_ID=wpsdiag20176315_3*m_h_a*1_1_1&amp;KSO_WM_UNIT_LAYERLEVEL=1_1_1&amp;KSO_WM_UNIT_HIGHLIGHT=0&amp;KSO_WM_UNIT_CLEAR=0&amp;KSO_WM_UNIT_COMPATIBLE=0&amp;KSO_WM_UNIT_PRESET_TEXT=LEOPARD TITLE&amp;KSO_WM_UNIT_VALUE=8&amp;KSO_WM_TAG_VERSION=1.0&amp;KSO_WM_BEAUTIFY_FLAG=#wm#&amp;KSO_WM_TEMPLATE_CATEGORY=wpsdiag&amp;KSO_WM_TEMPLATE_INDEX=20176315&amp;KSO_WM_UNIT_FILL_BACK_SCHEMECOLOR_INDEX=0&amp;KSO_WM_UNIT_LINE_BACK_SCHEMECOLOR_INDEX=0&amp;KSO_WM_SLIDE_ITEM_CNT=5&amp;KSO_WM_DIAGRAM_GROUP_CODE=m1_1&amp;KSO_WM_UNIT_FILL_TYPE=1&amp;KSO_WM_UNIT_FILL_FORE_SCHEMECOLOR_INDEX=9&amp;KSO_WM_UNIT_TEXT_FILL_TYPE=1&amp;KSO_WM_UNIT_TEXT_FILL_FORE_SCHEMECOLOR_INDEX=3&amp;KSO_WM_UNIT_LINE_FILL_TYPE=1&amp;KSO_WM_UNIT_LINE_FORE_SCHEMECOLOR_INDEX=10"/>
                        <wps:cNvSpPr txBox="1"/>
                        <wps:spPr>
                          <a:xfrm>
                            <a:off x="1165" y="11038"/>
                            <a:ext cx="12734" cy="2285"/>
                          </a:xfrm>
                          <a:prstGeom prst="rect">
                            <a:avLst/>
                          </a:prstGeom>
                          <a:noFill/>
                          <a:ln>
                            <a:noFill/>
                          </a:ln>
                        </wps:spPr>
                        <wps:txbx>
                          <w:txbxContent>
                            <w:p>
                              <w:pPr>
                                <w:pStyle w:val="3"/>
                                <w:widowControl/>
                                <w:snapToGrid w:val="0"/>
                                <w:spacing w:line="192" w:lineRule="auto"/>
                                <w:jc w:val="right"/>
                                <w:rPr>
                                  <w:rFonts w:hint="default" w:ascii="Calibri Light" w:hAnsi="Calibri Light" w:eastAsia="微软雅黑" w:cs="Calibri Light"/>
                                  <w:color w:val="262626"/>
                                  <w:sz w:val="17"/>
                                  <w:szCs w:val="18"/>
                                  <w:lang w:val="en-US"/>
                                </w:rPr>
                              </w:pPr>
                              <w:r>
                                <w:rPr>
                                  <w:rFonts w:hint="eastAsia" w:ascii="Calibri Light" w:hAnsi="Calibri Light" w:eastAsia="微软雅黑" w:cs="Calibri Light"/>
                                  <w:b/>
                                  <w:color w:val="262626"/>
                                  <w:kern w:val="24"/>
                                  <w:sz w:val="17"/>
                                  <w:szCs w:val="18"/>
                                </w:rPr>
                                <w:t>扫描二维码，手机端参赛</w:t>
                              </w:r>
                            </w:p>
                          </w:txbxContent>
                        </wps:txbx>
                        <wps:bodyPr upright="1"/>
                      </wps:wsp>
                      <wps:wsp>
                        <wps:cNvPr id="13" name="文本框 5_SpCnt_1" descr="KSO_WM_UNIT_INDEX=1_2_1&amp;KSO_WM_UNIT_TYPE=m_h_f&amp;KSO_WM_UNIT_ID=wpsdiag20176315_3*m_h_f*1_2_1&amp;KSO_WM_UNIT_LAYERLEVEL=1_1_1&amp;KSO_WM_UNIT_HIGHLIGHT=0&amp;KSO_WM_UNIT_CLEAR=0&amp;KSO_WM_UNIT_COMPATIBLE=0&amp;KSO_WM_UNIT_PRESET_TEXT=LOREM IPSUM DOLOR&amp;KSO_WM_UNIT_VALUE=11&amp;KSO_WM_TAG_VERSION=1.0&amp;KSO_WM_BEAUTIFY_FLAG=#wm#&amp;KSO_WM_TEMPLATE_CATEGORY=wpsdiag&amp;KSO_WM_TEMPLATE_INDEX=20176315&amp;KSO_WM_SLIDE_ITEM_CNT=5&amp;KSO_WM_DIAGRAM_GROUP_CODE=m1_1&amp;KSO_WM_UNIT_TEXT_FILL_TYPE=1&amp;KSO_WM_UNIT_TEXT_FILL_FORE_SCHEMECOLOR_INDEX=1"/>
                        <wps:cNvSpPr txBox="1"/>
                        <wps:spPr>
                          <a:xfrm>
                            <a:off x="8511" y="2334"/>
                            <a:ext cx="14640" cy="1946"/>
                          </a:xfrm>
                          <a:prstGeom prst="rect">
                            <a:avLst/>
                          </a:prstGeom>
                          <a:noFill/>
                          <a:ln>
                            <a:noFill/>
                          </a:ln>
                        </wps:spPr>
                        <wps:txbx>
                          <w:txbxContent>
                            <w:p>
                              <w:pPr>
                                <w:pStyle w:val="3"/>
                                <w:widowControl/>
                                <w:snapToGrid w:val="0"/>
                                <w:spacing w:line="192" w:lineRule="auto"/>
                                <w:rPr>
                                  <w:rFonts w:ascii="Calibri" w:hAnsi="Calibri" w:eastAsia="微软雅黑" w:cs="Calibri"/>
                                  <w:color w:val="000000"/>
                                  <w:sz w:val="17"/>
                                  <w:szCs w:val="18"/>
                                  <w:lang w:val="en-US"/>
                                </w:rPr>
                              </w:pPr>
                              <w:r>
                                <w:rPr>
                                  <w:rFonts w:hint="eastAsia" w:ascii="Calibri" w:hAnsi="Calibri" w:eastAsia="微软雅黑" w:cs="Calibri"/>
                                  <w:color w:val="000000"/>
                                  <w:kern w:val="24"/>
                                  <w:sz w:val="17"/>
                                  <w:szCs w:val="18"/>
                                </w:rPr>
                                <w:t>地域选择、信息注册</w:t>
                              </w:r>
                            </w:p>
                          </w:txbxContent>
                        </wps:txbx>
                        <wps:bodyPr upright="1"/>
                      </wps:wsp>
                      <wps:wsp>
                        <wps:cNvPr id="14" name="文本框 12_SpCnt_1" descr="KSO_WM_UNIT_INDEX=1_2_1&amp;KSO_WM_UNIT_TYPE=m_h_a&amp;KSO_WM_UNIT_ID=wpsdiag20176315_3*m_h_a*1_2_1&amp;KSO_WM_UNIT_LAYERLEVEL=1_1_1&amp;KSO_WM_UNIT_HIGHLIGHT=0&amp;KSO_WM_UNIT_CLEAR=0&amp;KSO_WM_UNIT_COMPATIBLE=0&amp;KSO_WM_UNIT_PRESET_TEXT=LEOPARD TITLE&amp;KSO_WM_UNIT_VALUE=8&amp;KSO_WM_TAG_VERSION=1.0&amp;KSO_WM_BEAUTIFY_FLAG=#wm#&amp;KSO_WM_TEMPLATE_CATEGORY=wpsdiag&amp;KSO_WM_TEMPLATE_INDEX=20176315&amp;KSO_WM_UNIT_FILL_BACK_SCHEMECOLOR_INDEX=0&amp;KSO_WM_UNIT_LINE_BACK_SCHEMECOLOR_INDEX=0&amp;KSO_WM_SLIDE_ITEM_CNT=5&amp;KSO_WM_DIAGRAM_GROUP_CODE=m1_1&amp;KSO_WM_UNIT_FILL_TYPE=1&amp;KSO_WM_UNIT_FILL_FORE_SCHEMECOLOR_INDEX=9&amp;KSO_WM_UNIT_TEXT_FILL_TYPE=1&amp;KSO_WM_UNIT_TEXT_FILL_FORE_SCHEMECOLOR_INDEX=3&amp;KSO_WM_UNIT_LINE_FILL_TYPE=1&amp;KSO_WM_UNIT_LINE_FORE_SCHEMECOLOR_INDEX=10"/>
                        <wps:cNvSpPr txBox="1"/>
                        <wps:spPr>
                          <a:xfrm>
                            <a:off x="10287" y="519"/>
                            <a:ext cx="11095" cy="2198"/>
                          </a:xfrm>
                          <a:prstGeom prst="rect">
                            <a:avLst/>
                          </a:prstGeom>
                          <a:noFill/>
                          <a:ln>
                            <a:noFill/>
                          </a:ln>
                        </wps:spPr>
                        <wps:txbx>
                          <w:txbxContent>
                            <w:p>
                              <w:pPr>
                                <w:pStyle w:val="3"/>
                                <w:widowControl/>
                                <w:snapToGrid w:val="0"/>
                                <w:spacing w:line="192" w:lineRule="auto"/>
                                <w:jc w:val="right"/>
                                <w:rPr>
                                  <w:rFonts w:hint="default" w:ascii="Calibri Light" w:hAnsi="Calibri Light" w:eastAsia="微软雅黑" w:cs="Calibri Light"/>
                                  <w:b/>
                                  <w:color w:val="262626"/>
                                  <w:kern w:val="24"/>
                                  <w:sz w:val="17"/>
                                  <w:szCs w:val="18"/>
                                  <w:lang w:val="en-US"/>
                                </w:rPr>
                              </w:pPr>
                              <w:r>
                                <w:rPr>
                                  <w:rFonts w:hint="eastAsia" w:ascii="Calibri Light" w:hAnsi="Calibri Light" w:eastAsia="微软雅黑" w:cs="Calibri Light"/>
                                  <w:b/>
                                  <w:color w:val="262626"/>
                                  <w:kern w:val="24"/>
                                  <w:sz w:val="17"/>
                                  <w:szCs w:val="18"/>
                                </w:rPr>
                                <w:t>角色选择，身份注册</w:t>
                              </w:r>
                            </w:p>
                          </w:txbxContent>
                        </wps:txbx>
                        <wps:bodyPr upright="1"/>
                      </wps:wsp>
                      <wps:wsp>
                        <wps:cNvPr id="15" name="文本框 5_SpCnt_2" descr="KSO_WM_UNIT_INDEX=1_3_1&amp;KSO_WM_UNIT_TYPE=m_h_f&amp;KSO_WM_UNIT_ID=wpsdiag20176315_3*m_h_f*1_3_1&amp;KSO_WM_UNIT_LAYERLEVEL=1_1_1&amp;KSO_WM_UNIT_HIGHLIGHT=0&amp;KSO_WM_UNIT_CLEAR=0&amp;KSO_WM_UNIT_COMPATIBLE=0&amp;KSO_WM_UNIT_PRESET_TEXT=LOREM IPSUM DOLOR&amp;KSO_WM_UNIT_VALUE=11&amp;KSO_WM_TAG_VERSION=1.0&amp;KSO_WM_BEAUTIFY_FLAG=#wm#&amp;KSO_WM_TEMPLATE_CATEGORY=wpsdiag&amp;KSO_WM_TEMPLATE_INDEX=20176315&amp;KSO_WM_SLIDE_ITEM_CNT=5&amp;KSO_WM_DIAGRAM_GROUP_CODE=m1_1&amp;KSO_WM_UNIT_TEXT_FILL_TYPE=1&amp;KSO_WM_UNIT_TEXT_FILL_FORE_SCHEMECOLOR_INDEX=1"/>
                        <wps:cNvSpPr txBox="1"/>
                        <wps:spPr>
                          <a:xfrm>
                            <a:off x="22530" y="13387"/>
                            <a:ext cx="7974" cy="1944"/>
                          </a:xfrm>
                          <a:prstGeom prst="rect">
                            <a:avLst/>
                          </a:prstGeom>
                          <a:noFill/>
                          <a:ln>
                            <a:noFill/>
                          </a:ln>
                        </wps:spPr>
                        <wps:txbx>
                          <w:txbxContent>
                            <w:p>
                              <w:pPr>
                                <w:pStyle w:val="3"/>
                                <w:widowControl/>
                                <w:snapToGrid w:val="0"/>
                                <w:spacing w:line="192" w:lineRule="auto"/>
                                <w:rPr>
                                  <w:rFonts w:ascii="Calibri" w:hAnsi="Calibri" w:eastAsia="微软雅黑" w:cs="Calibri"/>
                                  <w:color w:val="000000"/>
                                  <w:sz w:val="17"/>
                                  <w:szCs w:val="18"/>
                                  <w:lang w:val="en-US"/>
                                </w:rPr>
                              </w:pPr>
                              <w:r>
                                <w:rPr>
                                  <w:rFonts w:hint="eastAsia" w:ascii="Calibri" w:hAnsi="Calibri" w:eastAsia="微软雅黑" w:cs="Calibri"/>
                                  <w:color w:val="000000"/>
                                  <w:kern w:val="24"/>
                                  <w:sz w:val="17"/>
                                  <w:szCs w:val="18"/>
                                </w:rPr>
                                <w:t>闯关答题</w:t>
                              </w:r>
                            </w:p>
                          </w:txbxContent>
                        </wps:txbx>
                        <wps:bodyPr upright="1"/>
                      </wps:wsp>
                      <wps:wsp>
                        <wps:cNvPr id="16" name="文本框 12_SpCnt_2" descr="KSO_WM_UNIT_INDEX=1_3_1&amp;KSO_WM_UNIT_TYPE=m_h_a&amp;KSO_WM_UNIT_ID=wpsdiag20176315_3*m_h_a*1_3_1&amp;KSO_WM_UNIT_LAYERLEVEL=1_1_1&amp;KSO_WM_UNIT_HIGHLIGHT=0&amp;KSO_WM_UNIT_CLEAR=0&amp;KSO_WM_UNIT_COMPATIBLE=0&amp;KSO_WM_UNIT_PRESET_TEXT=LEOPARD TITLE&amp;KSO_WM_UNIT_VALUE=8&amp;KSO_WM_TAG_VERSION=1.0&amp;KSO_WM_BEAUTIFY_FLAG=#wm#&amp;KSO_WM_TEMPLATE_CATEGORY=wpsdiag&amp;KSO_WM_TEMPLATE_INDEX=20176315&amp;KSO_WM_UNIT_FILL_BACK_SCHEMECOLOR_INDEX=0&amp;KSO_WM_UNIT_LINE_BACK_SCHEMECOLOR_INDEX=0&amp;KSO_WM_SLIDE_ITEM_CNT=5&amp;KSO_WM_DIAGRAM_GROUP_CODE=m1_1&amp;KSO_WM_UNIT_FILL_TYPE=1&amp;KSO_WM_UNIT_FILL_FORE_SCHEMECOLOR_INDEX=9&amp;KSO_WM_UNIT_TEXT_FILL_TYPE=1&amp;KSO_WM_UNIT_TEXT_FILL_FORE_SCHEMECOLOR_INDEX=3&amp;KSO_WM_UNIT_LINE_FILL_TYPE=1&amp;KSO_WM_UNIT_LINE_FORE_SCHEMECOLOR_INDEX=10"/>
                        <wps:cNvSpPr txBox="1"/>
                        <wps:spPr>
                          <a:xfrm>
                            <a:off x="24296" y="11477"/>
                            <a:ext cx="5649" cy="2285"/>
                          </a:xfrm>
                          <a:prstGeom prst="rect">
                            <a:avLst/>
                          </a:prstGeom>
                          <a:noFill/>
                          <a:ln>
                            <a:noFill/>
                          </a:ln>
                        </wps:spPr>
                        <wps:txbx>
                          <w:txbxContent>
                            <w:p>
                              <w:pPr>
                                <w:pStyle w:val="3"/>
                                <w:widowControl/>
                                <w:snapToGrid w:val="0"/>
                                <w:spacing w:line="192" w:lineRule="auto"/>
                                <w:jc w:val="right"/>
                                <w:rPr>
                                  <w:rFonts w:hint="default" w:ascii="Calibri Light" w:hAnsi="Calibri Light" w:eastAsia="微软雅黑" w:cs="Calibri Light"/>
                                  <w:color w:val="262626"/>
                                  <w:sz w:val="17"/>
                                  <w:szCs w:val="18"/>
                                  <w:lang w:val="en-US"/>
                                </w:rPr>
                              </w:pPr>
                              <w:r>
                                <w:rPr>
                                  <w:rFonts w:hint="eastAsia" w:ascii="Calibri Light" w:hAnsi="Calibri Light" w:eastAsia="微软雅黑" w:cs="Calibri Light"/>
                                  <w:b/>
                                  <w:color w:val="262626"/>
                                  <w:kern w:val="24"/>
                                  <w:sz w:val="17"/>
                                  <w:szCs w:val="18"/>
                                </w:rPr>
                                <w:t>普通答题</w:t>
                              </w:r>
                            </w:p>
                          </w:txbxContent>
                        </wps:txbx>
                        <wps:bodyPr upright="1"/>
                      </wps:wsp>
                      <wps:wsp>
                        <wps:cNvPr id="17" name="文本框 5_SpCnt_3" descr="KSO_WM_UNIT_INDEX=1_4_1&amp;KSO_WM_UNIT_TYPE=m_h_f&amp;KSO_WM_UNIT_ID=wpsdiag20176315_3*m_h_f*1_4_1&amp;KSO_WM_UNIT_LAYERLEVEL=1_1_1&amp;KSO_WM_UNIT_HIGHLIGHT=0&amp;KSO_WM_UNIT_CLEAR=0&amp;KSO_WM_UNIT_COMPATIBLE=0&amp;KSO_WM_UNIT_PRESET_TEXT=LOREM IPSUM DOLOR&amp;KSO_WM_UNIT_VALUE=11&amp;KSO_WM_TAG_VERSION=1.0&amp;KSO_WM_BEAUTIFY_FLAG=#wm#&amp;KSO_WM_TEMPLATE_CATEGORY=wpsdiag&amp;KSO_WM_TEMPLATE_INDEX=20176315&amp;KSO_WM_SLIDE_ITEM_CNT=5&amp;KSO_WM_DIAGRAM_GROUP_CODE=m1_1&amp;KSO_WM_UNIT_TEXT_FILL_TYPE=1&amp;KSO_WM_UNIT_TEXT_FILL_FORE_SCHEMECOLOR_INDEX=1"/>
                        <wps:cNvSpPr txBox="1"/>
                        <wps:spPr>
                          <a:xfrm>
                            <a:off x="28358" y="1823"/>
                            <a:ext cx="14632" cy="3756"/>
                          </a:xfrm>
                          <a:prstGeom prst="rect">
                            <a:avLst/>
                          </a:prstGeom>
                          <a:noFill/>
                          <a:ln>
                            <a:noFill/>
                          </a:ln>
                        </wps:spPr>
                        <wps:txbx>
                          <w:txbxContent>
                            <w:p>
                              <w:pPr>
                                <w:pStyle w:val="3"/>
                                <w:widowControl/>
                                <w:snapToGrid w:val="0"/>
                                <w:spacing w:line="192" w:lineRule="auto"/>
                                <w:ind w:left="0" w:firstLine="850" w:firstLineChars="500"/>
                                <w:rPr>
                                  <w:rFonts w:ascii="Calibri" w:hAnsi="Calibri" w:eastAsia="微软雅黑" w:cs="Calibri"/>
                                  <w:color w:val="000000"/>
                                  <w:sz w:val="17"/>
                                  <w:szCs w:val="18"/>
                                  <w:lang w:val="en-US"/>
                                </w:rPr>
                              </w:pPr>
                              <w:r>
                                <w:rPr>
                                  <w:rFonts w:hint="eastAsia" w:ascii="Calibri" w:hAnsi="Calibri" w:eastAsia="微软雅黑" w:cs="Calibri"/>
                                  <w:color w:val="000000"/>
                                  <w:sz w:val="17"/>
                                  <w:szCs w:val="18"/>
                                </w:rPr>
                                <w:t>闯关抽奖</w:t>
                              </w:r>
                            </w:p>
                          </w:txbxContent>
                        </wps:txbx>
                        <wps:bodyPr upright="1"/>
                      </wps:wsp>
                      <wps:wsp>
                        <wps:cNvPr id="18" name="文本框 12_SpCnt_3" descr="KSO_WM_UNIT_INDEX=1_4_1&amp;KSO_WM_UNIT_TYPE=m_h_a&amp;KSO_WM_UNIT_ID=wpsdiag20176315_3*m_h_a*1_4_1&amp;KSO_WM_UNIT_LAYERLEVEL=1_1_1&amp;KSO_WM_UNIT_HIGHLIGHT=0&amp;KSO_WM_UNIT_CLEAR=0&amp;KSO_WM_UNIT_COMPATIBLE=0&amp;KSO_WM_UNIT_PRESET_TEXT=LEOPARD TITLE&amp;KSO_WM_UNIT_VALUE=8&amp;KSO_WM_TAG_VERSION=1.0&amp;KSO_WM_BEAUTIFY_FLAG=#wm#&amp;KSO_WM_TEMPLATE_CATEGORY=wpsdiag&amp;KSO_WM_TEMPLATE_INDEX=20176315&amp;KSO_WM_UNIT_FILL_BACK_SCHEMECOLOR_INDEX=0&amp;KSO_WM_UNIT_LINE_BACK_SCHEMECOLOR_INDEX=0&amp;KSO_WM_SLIDE_ITEM_CNT=5&amp;KSO_WM_DIAGRAM_GROUP_CODE=m1_1&amp;KSO_WM_UNIT_FILL_TYPE=1&amp;KSO_WM_UNIT_FILL_FORE_SCHEMECOLOR_INDEX=9&amp;KSO_WM_UNIT_TEXT_FILL_TYPE=1&amp;KSO_WM_UNIT_TEXT_FILL_FORE_SCHEMECOLOR_INDEX=3&amp;KSO_WM_UNIT_LINE_FILL_TYPE=1&amp;KSO_WM_UNIT_LINE_FORE_SCHEMECOLOR_INDEX=10"/>
                        <wps:cNvSpPr txBox="1"/>
                        <wps:spPr>
                          <a:xfrm>
                            <a:off x="29523" y="0"/>
                            <a:ext cx="11093" cy="2286"/>
                          </a:xfrm>
                          <a:prstGeom prst="rect">
                            <a:avLst/>
                          </a:prstGeom>
                          <a:noFill/>
                          <a:ln>
                            <a:noFill/>
                          </a:ln>
                        </wps:spPr>
                        <wps:txbx>
                          <w:txbxContent>
                            <w:p>
                              <w:pPr>
                                <w:pStyle w:val="3"/>
                                <w:widowControl/>
                                <w:snapToGrid w:val="0"/>
                                <w:spacing w:line="192" w:lineRule="auto"/>
                                <w:jc w:val="right"/>
                                <w:rPr>
                                  <w:rFonts w:hint="default" w:ascii="Calibri Light" w:hAnsi="Calibri Light" w:eastAsia="微软雅黑" w:cs="Calibri Light"/>
                                  <w:color w:val="262626"/>
                                  <w:sz w:val="17"/>
                                  <w:szCs w:val="18"/>
                                  <w:lang w:val="en-US"/>
                                </w:rPr>
                              </w:pPr>
                              <w:r>
                                <w:rPr>
                                  <w:rFonts w:hint="eastAsia" w:ascii="Calibri Light" w:hAnsi="Calibri Light" w:eastAsia="微软雅黑" w:cs="Calibri Light"/>
                                  <w:color w:val="262626"/>
                                  <w:sz w:val="17"/>
                                  <w:szCs w:val="18"/>
                                </w:rPr>
                                <w:t>答题满分抢红包</w:t>
                              </w:r>
                            </w:p>
                          </w:txbxContent>
                        </wps:txbx>
                        <wps:bodyPr upright="1"/>
                      </wps:wsp>
                      <wps:wsp>
                        <wps:cNvPr id="19" name="文本框 5_SpCnt_4" descr="KSO_WM_UNIT_INDEX=1_5_1&amp;KSO_WM_UNIT_TYPE=m_h_f&amp;KSO_WM_UNIT_ID=wpsdiag20176315_3*m_h_f*1_5_1&amp;KSO_WM_UNIT_LAYERLEVEL=1_1_1&amp;KSO_WM_UNIT_HIGHLIGHT=0&amp;KSO_WM_UNIT_CLEAR=0&amp;KSO_WM_UNIT_COMPATIBLE=0&amp;KSO_WM_UNIT_PRESET_TEXT=LOREM IPSUM DOLOR&amp;KSO_WM_UNIT_VALUE=11&amp;KSO_WM_TAG_VERSION=1.0&amp;KSO_WM_BEAUTIFY_FLAG=#wm#&amp;KSO_WM_TEMPLATE_CATEGORY=wpsdiag&amp;KSO_WM_TEMPLATE_INDEX=20176315&amp;KSO_WM_SLIDE_ITEM_CNT=5&amp;KSO_WM_DIAGRAM_GROUP_CODE=m1_1&amp;KSO_WM_UNIT_TEXT_FILL_TYPE=1&amp;KSO_WM_UNIT_TEXT_FILL_FORE_SCHEMECOLOR_INDEX=1"/>
                        <wps:cNvSpPr txBox="1"/>
                        <wps:spPr>
                          <a:xfrm>
                            <a:off x="38426" y="12890"/>
                            <a:ext cx="10230" cy="1945"/>
                          </a:xfrm>
                          <a:prstGeom prst="rect">
                            <a:avLst/>
                          </a:prstGeom>
                          <a:noFill/>
                          <a:ln>
                            <a:noFill/>
                          </a:ln>
                        </wps:spPr>
                        <wps:txbx>
                          <w:txbxContent>
                            <w:p>
                              <w:pPr>
                                <w:pStyle w:val="3"/>
                                <w:widowControl/>
                                <w:snapToGrid w:val="0"/>
                                <w:spacing w:line="192" w:lineRule="auto"/>
                                <w:rPr>
                                  <w:rFonts w:ascii="Calibri" w:hAnsi="Calibri" w:eastAsia="微软雅黑" w:cs="Calibri"/>
                                  <w:color w:val="000000"/>
                                  <w:sz w:val="17"/>
                                  <w:szCs w:val="18"/>
                                  <w:lang w:val="en-US"/>
                                </w:rPr>
                              </w:pPr>
                            </w:p>
                          </w:txbxContent>
                        </wps:txbx>
                        <wps:bodyPr upright="1"/>
                      </wps:wsp>
                      <wps:wsp>
                        <wps:cNvPr id="20" name="文本框 12_SpCnt_4" descr="KSO_WM_UNIT_INDEX=1_5_1&amp;KSO_WM_UNIT_TYPE=m_h_a&amp;KSO_WM_UNIT_ID=wpsdiag20176315_3*m_h_a*1_5_1&amp;KSO_WM_UNIT_LAYERLEVEL=1_1_1&amp;KSO_WM_UNIT_HIGHLIGHT=0&amp;KSO_WM_UNIT_CLEAR=0&amp;KSO_WM_UNIT_COMPATIBLE=0&amp;KSO_WM_UNIT_PRESET_TEXT=LEOPARD TITLE&amp;KSO_WM_UNIT_VALUE=8&amp;KSO_WM_TAG_VERSION=1.0&amp;KSO_WM_BEAUTIFY_FLAG=#wm#&amp;KSO_WM_TEMPLATE_CATEGORY=wpsdiag&amp;KSO_WM_TEMPLATE_INDEX=20176315&amp;KSO_WM_UNIT_FILL_BACK_SCHEMECOLOR_INDEX=0&amp;KSO_WM_UNIT_LINE_BACK_SCHEMECOLOR_INDEX=0&amp;KSO_WM_SLIDE_ITEM_CNT=5&amp;KSO_WM_DIAGRAM_GROUP_CODE=m1_1&amp;KSO_WM_UNIT_FILL_TYPE=1&amp;KSO_WM_UNIT_FILL_FORE_SCHEMECOLOR_INDEX=9&amp;KSO_WM_UNIT_TEXT_FILL_TYPE=1&amp;KSO_WM_UNIT_TEXT_FILL_FORE_SCHEMECOLOR_INDEX=3&amp;KSO_WM_UNIT_LINE_FILL_TYPE=1&amp;KSO_WM_UNIT_LINE_FORE_SCHEMECOLOR_INDEX=10"/>
                        <wps:cNvSpPr txBox="1"/>
                        <wps:spPr>
                          <a:xfrm>
                            <a:off x="39591" y="10894"/>
                            <a:ext cx="11093" cy="2287"/>
                          </a:xfrm>
                          <a:prstGeom prst="rect">
                            <a:avLst/>
                          </a:prstGeom>
                          <a:noFill/>
                          <a:ln>
                            <a:noFill/>
                          </a:ln>
                        </wps:spPr>
                        <wps:txbx>
                          <w:txbxContent>
                            <w:p>
                              <w:pPr>
                                <w:pStyle w:val="3"/>
                                <w:widowControl/>
                                <w:snapToGrid w:val="0"/>
                                <w:spacing w:line="192" w:lineRule="auto"/>
                                <w:jc w:val="right"/>
                                <w:rPr>
                                  <w:rFonts w:hint="default" w:ascii="Calibri Light" w:hAnsi="Calibri Light" w:eastAsia="微软雅黑" w:cs="Calibri Light"/>
                                  <w:color w:val="262626"/>
                                  <w:sz w:val="17"/>
                                  <w:szCs w:val="18"/>
                                  <w:lang w:val="en-US"/>
                                </w:rPr>
                              </w:pPr>
                              <w:r>
                                <w:rPr>
                                  <w:rFonts w:hint="eastAsia" w:ascii="Calibri Light" w:hAnsi="Calibri Light" w:eastAsia="微软雅黑" w:cs="Calibri Light"/>
                                  <w:b/>
                                  <w:color w:val="262626"/>
                                  <w:kern w:val="24"/>
                                  <w:sz w:val="17"/>
                                  <w:szCs w:val="18"/>
                                </w:rPr>
                                <w:t>多维度统计</w:t>
                              </w:r>
                            </w:p>
                          </w:txbxContent>
                        </wps:txbx>
                        <wps:bodyPr upright="1"/>
                      </wps:wsp>
                    </wpg:wgp>
                  </a:graphicData>
                </a:graphic>
              </wp:inline>
            </w:drawing>
          </mc:Choice>
          <mc:Fallback>
            <w:pict>
              <v:group id="组合 5" o:spid="_x0000_s1026" o:spt="203" alt="KSO_WM_TAG_VERSION=1.0&amp;KSO_WM_BEAUTIFY_FLAG=#wm#&amp;KSO_WM_UNIT_TYPE=i&amp;KSO_WM_UNIT_ID=wpsdiag20176315_3*i*8&amp;KSO_WM_TEMPLATE_CATEGORY=wpsdiag&amp;KSO_WM_TEMPLATE_INDEX=20176315" style="height:132.85pt;width:439.25pt;" coordsize="50684,15331" o:gfxdata="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">
                <o:lock v:ext="edit" aspectratio="f"/>
                <v:shape id="燕尾形 32" o:spid="_x0000_s1026" o:spt="55" alt="KSO_WM_UNIT_INDEX=1_1_1&amp;KSO_WM_UNIT_TYPE=m_h_i&amp;KSO_WM_UNIT_ID=wpsdiag20176315_3*m_h_i*1_1_1&amp;KSO_WM_UNIT_LAYERLEVEL=1_1_1&amp;KSO_WM_UNIT_CLEAR=1&amp;KSO_WM_TAG_VERSION=1.0&amp;KSO_WM_BEAUTIFY_FLAG=#wm#&amp;KSO_WM_TEMPLATE_CATEGORY=wpsdiag&amp;KSO_WM_TEMPLATE_INDEX=20176315&amp;KSO_WM_UNIT_FILL_BACK_SCHEMECOLOR_INDEX=0&amp;KSO_WM_SLIDE_ITEM_CNT=5&amp;KSO_WM_DIAGRAM_GROUP_CODE=m1_1&amp;KSO_WM_UNIT_FILL_TYPE=1&amp;KSO_WM_UNIT_FILL_FORE_SCHEMECOLOR_INDEX=5&amp;KSO_WM_UNIT_TEXT_FILL_TYPE=1&amp;KSO_WM_UNIT_TEXT_FILL_FORE_SCHEMECOLOR_INDEX=2" type="#_x0000_t55" style="position:absolute;left:1459;top:6330;height:3069;width:10068;" fillcolor="#70C9C4" filled="t" stroked="f" coordsize="21600,21600" o:gfxdata="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K7byLgAAADaAAAA&#10;DwAAAAAAAAABACAAAAAiAAAAZHJzL2Rvd25yZXYueG1sUEsBAhQAFAAAAAgAh07iQDMvBZ47AAAA&#10;OQAAABAAAAAAAAAAAQAgAAAABwEAAGRycy9zaGFwZXhtbC54bWxQSwUGAAAAAAYABgBbAQAAsQMA&#10;AAAA&#10;" adj="19074">
                  <v:fill on="t" focussize="0,0"/>
                  <v:stroke on="f" weight="1pt"/>
                  <v:imagedata o:title=""/>
                  <o:lock v:ext="edit" aspectratio="f"/>
                  <v:textbox inset="0mm,0mm,0mm,0mm">
                    <w:txbxContent>
                      <w:p>
                        <w:pPr>
                          <w:pStyle w:val="3"/>
                          <w:widowControl/>
                          <w:snapToGrid w:val="0"/>
                          <w:spacing w:line="192" w:lineRule="auto"/>
                          <w:jc w:val="center"/>
                          <w:rPr>
                            <w:color w:val="FFFFFF"/>
                            <w:sz w:val="21"/>
                            <w:szCs w:val="21"/>
                            <w:lang w:val="en-US"/>
                          </w:rPr>
                        </w:pPr>
                        <w:r>
                          <w:rPr>
                            <w:rFonts w:hint="eastAsia" w:ascii="Calibri" w:hAnsi="Calibri" w:eastAsia="宋体" w:cs="宋体"/>
                            <w:b/>
                            <w:color w:val="FFFFFF"/>
                            <w:kern w:val="24"/>
                            <w:sz w:val="21"/>
                            <w:szCs w:val="21"/>
                            <w:lang w:val="en-US" w:eastAsia="zh-CN" w:bidi="ar"/>
                          </w:rPr>
                          <w:t>参赛入口</w:t>
                        </w:r>
                      </w:p>
                    </w:txbxContent>
                  </v:textbox>
                </v:shape>
                <v:line id="直接连接符 33" o:spid="_x0000_s1026" o:spt="20" alt="KSO_WM_UNIT_INDEX=1_1_2&amp;KSO_WM_UNIT_TYPE=m_h_i&amp;KSO_WM_UNIT_ID=wpsdiag20176315_3*m_h_i*1_1_2&amp;KSO_WM_UNIT_LAYERLEVEL=1_1_1&amp;KSO_WM_UNIT_CLEAR=1&amp;KSO_WM_TAG_VERSION=1.0&amp;KSO_WM_BEAUTIFY_FLAG=#wm#&amp;KSO_WM_TEMPLATE_CATEGORY=wpsdiag&amp;KSO_WM_TEMPLATE_INDEX=20176315&amp;KSO_WM_UNIT_LINE_BACK_SCHEMECOLOR_INDEX=0&amp;KSO_WM_SLIDE_ITEM_CNT=5&amp;KSO_WM_DIAGRAM_GROUP_CODE=m1_1&amp;KSO_WM_UNIT_LINE_FILL_TYPE=1&amp;KSO_WM_UNIT_LINE_FORE_SCHEMECOLOR_INDEX=5" style="position:absolute;left:5593;top:9533;height:1352;width:0;" filled="f" stroked="t" coordsize="21600,21600" o:gfxdata="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hUhIbsAAADa&#10;AAAADwAAAAAAAAABACAAAAAiAAAAZHJzL2Rvd25yZXYueG1sUEsBAhQAFAAAAAgAh07iQDMvBZ47&#10;AAAAOQAAABAAAAAAAAAAAQAgAAAACgEAAGRycy9zaGFwZXhtbC54bWxQSwUGAAAAAAYABgBbAQAA&#10;tAMAAAAA&#10;">
                  <v:fill on="f" focussize="0,0"/>
                  <v:stroke weight="0.5pt" color="#70C9C4" joinstyle="miter" endarrow="oval"/>
                  <v:imagedata o:title=""/>
                  <o:lock v:ext="edit" aspectratio="f"/>
                </v:line>
                <v:shape id="燕尾形 34" o:spid="_x0000_s1026" o:spt="55" alt="KSO_WM_UNIT_INDEX=1_2_1&amp;KSO_WM_UNIT_TYPE=m_h_i&amp;KSO_WM_UNIT_ID=wpsdiag20176315_3*m_h_i*1_2_1&amp;KSO_WM_UNIT_LAYERLEVEL=1_1_1&amp;KSO_WM_UNIT_CLEAR=1&amp;KSO_WM_TAG_VERSION=1.0&amp;KSO_WM_BEAUTIFY_FLAG=#wm#&amp;KSO_WM_TEMPLATE_CATEGORY=wpsdiag&amp;KSO_WM_TEMPLATE_INDEX=20176315&amp;KSO_WM_UNIT_FILL_BACK_SCHEMECOLOR_INDEX=0&amp;KSO_WM_SLIDE_ITEM_CNT=5&amp;KSO_WM_DIAGRAM_GROUP_CODE=m1_1&amp;KSO_WM_UNIT_FILL_TYPE=1&amp;KSO_WM_UNIT_FILL_FORE_SCHEMECOLOR_INDEX=7&amp;KSO_WM_UNIT_TEXT_FILL_TYPE=1&amp;KSO_WM_UNIT_TEXT_FILL_FORE_SCHEMECOLOR_INDEX=2" type="#_x0000_t55" style="position:absolute;left:11235;top:6322;height:3074;width:9270;" fillcolor="#9EDAD7" filled="t" stroked="f" coordsize="21600,21600" o:gfxdata="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CanZbsAAADa&#10;AAAADwAAAAAAAAABACAAAAAiAAAAZHJzL2Rvd25yZXYueG1sUEsBAhQAFAAAAAgAh07iQDMvBZ47&#10;AAAAOQAAABAAAAAAAAAAAQAgAAAACgEAAGRycy9zaGFwZXhtbC54bWxQSwUGAAAAAAYABgBbAQAA&#10;tAMAAAAA&#10;" adj="18853">
                  <v:fill on="t" focussize="0,0"/>
                  <v:stroke on="f" weight="1pt"/>
                  <v:imagedata o:title=""/>
                  <o:lock v:ext="edit" aspectratio="f"/>
                  <v:textbox inset="0mm,0mm,0mm,0mm">
                    <w:txbxContent>
                      <w:p>
                        <w:pPr>
                          <w:pStyle w:val="3"/>
                          <w:widowControl/>
                          <w:snapToGrid w:val="0"/>
                          <w:spacing w:line="192" w:lineRule="auto"/>
                          <w:jc w:val="center"/>
                          <w:rPr>
                            <w:color w:val="FFFFFF"/>
                            <w:sz w:val="21"/>
                            <w:szCs w:val="21"/>
                            <w:lang w:val="en-US"/>
                          </w:rPr>
                        </w:pPr>
                        <w:r>
                          <w:rPr>
                            <w:rFonts w:hint="eastAsia" w:ascii="Calibri" w:hAnsi="Calibri" w:eastAsia="宋体" w:cs="宋体"/>
                            <w:b/>
                            <w:color w:val="FFFFFF"/>
                            <w:kern w:val="24"/>
                            <w:sz w:val="21"/>
                            <w:szCs w:val="21"/>
                          </w:rPr>
                          <w:t>注册登录</w:t>
                        </w:r>
                        <w:r>
                          <w:rPr>
                            <w:b/>
                            <w:color w:val="FFFFFF"/>
                            <w:kern w:val="24"/>
                            <w:sz w:val="21"/>
                            <w:szCs w:val="21"/>
                            <w:lang w:val="en-US"/>
                          </w:rPr>
                          <w:t xml:space="preserve">  </w:t>
                        </w:r>
                      </w:p>
                    </w:txbxContent>
                  </v:textbox>
                </v:shape>
                <v:line id="直接连接符 35" o:spid="_x0000_s1026" o:spt="20" alt="KSO_WM_UNIT_INDEX=1_2_2&amp;KSO_WM_UNIT_TYPE=m_h_i&amp;KSO_WM_UNIT_ID=wpsdiag20176315_3*m_h_i*1_2_2&amp;KSO_WM_UNIT_LAYERLEVEL=1_1_1&amp;KSO_WM_UNIT_CLEAR=1&amp;KSO_WM_TAG_VERSION=1.0&amp;KSO_WM_BEAUTIFY_FLAG=#wm#&amp;KSO_WM_TEMPLATE_CATEGORY=wpsdiag&amp;KSO_WM_TEMPLATE_INDEX=20176315&amp;KSO_WM_UNIT_LINE_BACK_SCHEMECOLOR_INDEX=0&amp;KSO_WM_SLIDE_ITEM_CNT=5&amp;KSO_WM_DIAGRAM_GROUP_CODE=m1_1&amp;KSO_WM_UNIT_LINE_FILL_TYPE=1&amp;KSO_WM_UNIT_LINE_FORE_SCHEMECOLOR_INDEX=7" style="position:absolute;left:15369;top:4766;flip:y;height:1352;width:0;" filled="f" stroked="t" coordsize="21600,21600" o:gfxdata="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27SbsAAADa&#10;AAAADwAAAAAAAAABACAAAAAiAAAAZHJzL2Rvd25yZXYueG1sUEsBAhQAFAAAAAgAh07iQDMvBZ47&#10;AAAAOQAAABAAAAAAAAAAAQAgAAAACgEAAGRycy9zaGFwZXhtbC54bWxQSwUGAAAAAAYABgBbAQAA&#10;tAMAAAAA&#10;">
                  <v:fill on="f" focussize="0,0"/>
                  <v:stroke weight="0.5pt" color="#9EDAD7" joinstyle="miter" endarrow="oval"/>
                  <v:imagedata o:title=""/>
                  <o:lock v:ext="edit" aspectratio="f"/>
                </v:line>
                <v:shape id="燕尾形 36" o:spid="_x0000_s1026" o:spt="55" alt="KSO_WM_UNIT_INDEX=1_3_1&amp;KSO_WM_UNIT_TYPE=m_h_i&amp;KSO_WM_UNIT_ID=wpsdiag20176315_3*m_h_i*1_3_1&amp;KSO_WM_UNIT_LAYERLEVEL=1_1_1&amp;KSO_WM_UNIT_CLEAR=1&amp;KSO_WM_TAG_VERSION=1.0&amp;KSO_WM_BEAUTIFY_FLAG=#wm#&amp;KSO_WM_TEMPLATE_CATEGORY=wpsdiag&amp;KSO_WM_TEMPLATE_INDEX=20176315&amp;KSO_WM_UNIT_FILL_BACK_SCHEMECOLOR_INDEX=0&amp;KSO_WM_SLIDE_ITEM_CNT=5&amp;KSO_WM_DIAGRAM_GROUP_CODE=m1_1&amp;KSO_WM_UNIT_FILL_TYPE=1&amp;KSO_WM_UNIT_FILL_FORE_SCHEMECOLOR_INDEX=5&amp;KSO_WM_UNIT_TEXT_FILL_TYPE=1&amp;KSO_WM_UNIT_TEXT_FILL_FORE_SCHEMECOLOR_INDEX=2" type="#_x0000_t55" style="position:absolute;left:21303;top:6322;height:3074;width:9030;" fillcolor="#70C9C4" filled="t" stroked="f" coordsize="21600,21600" o:gfxdata="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R2FL4A&#10;AADaAAAADwAAAAAAAAABACAAAAAiAAAAZHJzL2Rvd25yZXYueG1sUEsBAhQAFAAAAAgAh07iQDMv&#10;BZ47AAAAOQAAABAAAAAAAAAAAQAgAAAADQEAAGRycy9zaGFwZXhtbC54bWxQSwUGAAAAAAYABgBb&#10;AQAAtwMAAAAA&#10;" adj="18780">
                  <v:fill on="t" focussize="0,0"/>
                  <v:stroke on="f" weight="1pt"/>
                  <v:imagedata o:title=""/>
                  <o:lock v:ext="edit" aspectratio="f"/>
                  <v:textbox inset="0mm,0mm,0mm,0mm">
                    <w:txbxContent>
                      <w:p>
                        <w:pPr>
                          <w:pStyle w:val="3"/>
                          <w:widowControl/>
                          <w:snapToGrid w:val="0"/>
                          <w:spacing w:line="192" w:lineRule="auto"/>
                          <w:jc w:val="center"/>
                          <w:rPr>
                            <w:color w:val="FFFFFF"/>
                            <w:sz w:val="21"/>
                            <w:szCs w:val="21"/>
                            <w:lang w:val="en-US"/>
                          </w:rPr>
                        </w:pPr>
                        <w:r>
                          <w:rPr>
                            <w:rFonts w:hint="eastAsia" w:ascii="Calibri" w:hAnsi="Calibri" w:eastAsia="宋体" w:cs="宋体"/>
                            <w:b/>
                            <w:color w:val="FFFFFF"/>
                            <w:kern w:val="24"/>
                            <w:sz w:val="21"/>
                            <w:szCs w:val="21"/>
                          </w:rPr>
                          <w:t>参与答题</w:t>
                        </w:r>
                      </w:p>
                    </w:txbxContent>
                  </v:textbox>
                </v:shape>
                <v:line id="直接连接符 37" o:spid="_x0000_s1026" o:spt="20" alt="KSO_WM_UNIT_INDEX=1_3_2&amp;KSO_WM_UNIT_TYPE=m_h_i&amp;KSO_WM_UNIT_ID=wpsdiag20176315_3*m_h_i*1_3_2&amp;KSO_WM_UNIT_LAYERLEVEL=1_1_1&amp;KSO_WM_UNIT_CLEAR=1&amp;KSO_WM_TAG_VERSION=1.0&amp;KSO_WM_BEAUTIFY_FLAG=#wm#&amp;KSO_WM_TEMPLATE_CATEGORY=wpsdiag&amp;KSO_WM_TEMPLATE_INDEX=20176315&amp;KSO_WM_UNIT_LINE_BACK_SCHEMECOLOR_INDEX=0&amp;KSO_WM_SLIDE_ITEM_CNT=5&amp;KSO_WM_DIAGRAM_GROUP_CODE=m1_1&amp;KSO_WM_UNIT_LINE_FILL_TYPE=1&amp;KSO_WM_UNIT_LINE_FORE_SCHEMECOLOR_INDEX=5" style="position:absolute;left:25437;top:9533;height:1352;width:0;" filled="f" stroked="t" coordsize="21600,21600" o:gfxdata="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LiciugAAANoA&#10;AAAPAAAAAAAAAAEAIAAAACIAAABkcnMvZG93bnJldi54bWxQSwECFAAUAAAACACHTuJAMy8FnjsA&#10;AAA5AAAAEAAAAAAAAAABACAAAAAJAQAAZHJzL3NoYXBleG1sLnhtbFBLBQYAAAAABgAGAFsBAACz&#10;AwAAAAA=&#10;">
                  <v:fill on="f" focussize="0,0"/>
                  <v:stroke weight="0.5pt" color="#70C9C4" joinstyle="miter" endarrow="oval"/>
                  <v:imagedata o:title=""/>
                  <o:lock v:ext="edit" aspectratio="f"/>
                </v:line>
                <v:shape id="燕尾形 38" o:spid="_x0000_s1026" o:spt="55" alt="KSO_WM_UNIT_INDEX=1_4_1&amp;KSO_WM_UNIT_TYPE=m_h_i&amp;KSO_WM_UNIT_ID=wpsdiag20176315_3*m_h_i*1_4_1&amp;KSO_WM_UNIT_LAYERLEVEL=1_1_1&amp;KSO_WM_UNIT_CLEAR=1&amp;KSO_WM_TAG_VERSION=1.0&amp;KSO_WM_BEAUTIFY_FLAG=#wm#&amp;KSO_WM_TEMPLATE_CATEGORY=wpsdiag&amp;KSO_WM_TEMPLATE_INDEX=20176315&amp;KSO_WM_UNIT_FILL_BACK_SCHEMECOLOR_INDEX=0&amp;KSO_WM_SLIDE_ITEM_CNT=5&amp;KSO_WM_DIAGRAM_GROUP_CODE=m1_1&amp;KSO_WM_UNIT_FILL_TYPE=1&amp;KSO_WM_UNIT_FILL_FORE_SCHEMECOLOR_INDEX=7&amp;KSO_WM_UNIT_TEXT_FILL_TYPE=1&amp;KSO_WM_UNIT_TEXT_FILL_FORE_SCHEMECOLOR_INDEX=2" type="#_x0000_t55" style="position:absolute;left:31079;top:6322;height:3074;width:9271;" fillcolor="#9EDAD7" filled="t" stroked="f" coordsize="21600,21600" o:gfxdata="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doWa8AAAA&#10;2gAAAA8AAAAAAAAAAQAgAAAAIgAAAGRycy9kb3ducmV2LnhtbFBLAQIUABQAAAAIAIdO4kAzLwWe&#10;OwAAADkAAAAQAAAAAAAAAAEAIAAAAAsBAABkcnMvc2hhcGV4bWwueG1sUEsFBgAAAAAGAAYAWwEA&#10;ALUDAAAAAA==&#10;" adj="18853">
                  <v:fill on="t" focussize="0,0"/>
                  <v:stroke on="f" weight="1pt"/>
                  <v:imagedata o:title=""/>
                  <o:lock v:ext="edit" aspectratio="f"/>
                  <v:textbox inset="0mm,0mm,0mm,0mm">
                    <w:txbxContent>
                      <w:p>
                        <w:pPr>
                          <w:pStyle w:val="3"/>
                          <w:widowControl/>
                          <w:snapToGrid w:val="0"/>
                          <w:spacing w:line="192" w:lineRule="auto"/>
                          <w:jc w:val="center"/>
                          <w:rPr>
                            <w:color w:val="FFFFFF"/>
                            <w:sz w:val="21"/>
                            <w:szCs w:val="21"/>
                            <w:lang w:val="en-US"/>
                          </w:rPr>
                        </w:pPr>
                        <w:r>
                          <w:rPr>
                            <w:rFonts w:hint="eastAsia" w:ascii="Calibri" w:hAnsi="Calibri" w:eastAsia="宋体" w:cs="宋体"/>
                            <w:b/>
                            <w:color w:val="FFFFFF"/>
                            <w:kern w:val="24"/>
                            <w:sz w:val="21"/>
                            <w:szCs w:val="21"/>
                          </w:rPr>
                          <w:t>趣味鼓励</w:t>
                        </w:r>
                      </w:p>
                    </w:txbxContent>
                  </v:textbox>
                </v:shape>
                <v:line id="直接连接符 39" o:spid="_x0000_s1026" o:spt="20" alt="KSO_WM_UNIT_INDEX=1_4_2&amp;KSO_WM_UNIT_TYPE=m_h_i&amp;KSO_WM_UNIT_ID=wpsdiag20176315_3*m_h_i*1_4_2&amp;KSO_WM_UNIT_LAYERLEVEL=1_1_1&amp;KSO_WM_UNIT_CLEAR=1&amp;KSO_WM_TAG_VERSION=1.0&amp;KSO_WM_BEAUTIFY_FLAG=#wm#&amp;KSO_WM_TEMPLATE_CATEGORY=wpsdiag&amp;KSO_WM_TEMPLATE_INDEX=20176315&amp;KSO_WM_UNIT_LINE_BACK_SCHEMECOLOR_INDEX=0&amp;KSO_WM_SLIDE_ITEM_CNT=5&amp;KSO_WM_DIAGRAM_GROUP_CODE=m1_1&amp;KSO_WM_UNIT_LINE_FILL_TYPE=1&amp;KSO_WM_UNIT_LINE_FORE_SCHEMECOLOR_INDEX=7" style="position:absolute;left:35214;top:4766;flip:y;height:1352;width:0;" filled="f" stroked="t" coordsize="21600,21600" o:gfxdata="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eoLFMtwAAANoAAAAP&#10;AAAAAAAAAAEAIAAAACIAAABkcnMvZG93bnJldi54bWxQSwECFAAUAAAACACHTuJAMy8FnjsAAAA5&#10;AAAAEAAAAAAAAAABACAAAAAGAQAAZHJzL3NoYXBleG1sLnhtbFBLBQYAAAAABgAGAFsBAACwAwAA&#10;AAA=&#10;">
                  <v:fill on="f" focussize="0,0"/>
                  <v:stroke weight="0.5pt" color="#9EDAD7" joinstyle="miter" endarrow="oval"/>
                  <v:imagedata o:title=""/>
                  <o:lock v:ext="edit" aspectratio="f"/>
                </v:line>
                <v:shape id="燕尾形 40" o:spid="_x0000_s1026" o:spt="55" alt="KSO_WM_UNIT_INDEX=1_5_1&amp;KSO_WM_UNIT_TYPE=m_h_i&amp;KSO_WM_UNIT_ID=wpsdiag20176315_3*m_h_i*1_5_1&amp;KSO_WM_UNIT_LAYERLEVEL=1_1_1&amp;KSO_WM_UNIT_CLEAR=1&amp;KSO_WM_TAG_VERSION=1.0&amp;KSO_WM_BEAUTIFY_FLAG=#wm#&amp;KSO_WM_TEMPLATE_CATEGORY=wpsdiag&amp;KSO_WM_TEMPLATE_INDEX=20176315&amp;KSO_WM_UNIT_FILL_BACK_SCHEMECOLOR_INDEX=0&amp;KSO_WM_SLIDE_ITEM_CNT=5&amp;KSO_WM_DIAGRAM_GROUP_CODE=m1_1&amp;KSO_WM_UNIT_FILL_TYPE=1&amp;KSO_WM_UNIT_FILL_FORE_SCHEMECOLOR_INDEX=5&amp;KSO_WM_UNIT_TEXT_FILL_TYPE=1&amp;KSO_WM_UNIT_TEXT_FILL_FORE_SCHEMECOLOR_INDEX=2" type="#_x0000_t55" style="position:absolute;left:41148;top:6079;height:3074;width:9029;" fillcolor="#70C9C4" filled="t" stroked="f" coordsize="21600,21600" o:gfxdata="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l8Eb4A&#10;AADaAAAADwAAAAAAAAABACAAAAAiAAAAZHJzL2Rvd25yZXYueG1sUEsBAhQAFAAAAAgAh07iQDMv&#10;BZ47AAAAOQAAABAAAAAAAAAAAQAgAAAADQEAAGRycy9zaGFwZXhtbC54bWxQSwUGAAAAAAYABgBb&#10;AQAAtwMAAAAA&#10;" adj="18780">
                  <v:fill on="t" focussize="0,0"/>
                  <v:stroke on="f" weight="1pt"/>
                  <v:imagedata o:title=""/>
                  <o:lock v:ext="edit" aspectratio="f"/>
                  <v:textbox inset="0mm,0mm,0mm,0mm">
                    <w:txbxContent>
                      <w:p>
                        <w:pPr>
                          <w:pStyle w:val="3"/>
                          <w:widowControl/>
                          <w:snapToGrid w:val="0"/>
                          <w:spacing w:line="192" w:lineRule="auto"/>
                          <w:jc w:val="center"/>
                          <w:rPr>
                            <w:color w:val="FFFFFF"/>
                            <w:sz w:val="21"/>
                            <w:szCs w:val="21"/>
                            <w:lang w:val="en-US"/>
                          </w:rPr>
                        </w:pPr>
                        <w:r>
                          <w:rPr>
                            <w:rFonts w:hint="eastAsia" w:ascii="Calibri" w:hAnsi="Calibri" w:eastAsia="宋体" w:cs="宋体"/>
                            <w:b/>
                            <w:color w:val="FFFFFF"/>
                            <w:kern w:val="24"/>
                            <w:sz w:val="21"/>
                            <w:szCs w:val="21"/>
                          </w:rPr>
                          <w:t>排行统计</w:t>
                        </w:r>
                      </w:p>
                    </w:txbxContent>
                  </v:textbox>
                </v:shape>
                <v:line id="直接连接符 41" o:spid="_x0000_s1026" o:spt="20" alt="KSO_WM_UNIT_INDEX=1_5_2&amp;KSO_WM_UNIT_TYPE=m_h_i&amp;KSO_WM_UNIT_ID=wpsdiag20176315_3*m_h_i*1_5_2&amp;KSO_WM_UNIT_LAYERLEVEL=1_1_1&amp;KSO_WM_UNIT_CLEAR=1&amp;KSO_WM_TAG_VERSION=1.0&amp;KSO_WM_BEAUTIFY_FLAG=#wm#&amp;KSO_WM_TEMPLATE_CATEGORY=wpsdiag&amp;KSO_WM_TEMPLATE_INDEX=20176315&amp;KSO_WM_UNIT_LINE_BACK_SCHEMECOLOR_INDEX=0&amp;KSO_WM_SLIDE_ITEM_CNT=5&amp;KSO_WM_DIAGRAM_GROUP_CODE=m1_1&amp;KSO_WM_UNIT_LINE_FILL_TYPE=1&amp;KSO_WM_UNIT_LINE_FORE_SCHEMECOLOR_INDEX=5" style="position:absolute;left:45282;top:9338;height:1352;width:0;" filled="f" stroked="t" coordsize="21600,21600" o:gfxdata="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9QKnvQAA&#10;ANsAAAAPAAAAAAAAAAEAIAAAACIAAABkcnMvZG93bnJldi54bWxQSwECFAAUAAAACACHTuJAMy8F&#10;njsAAAA5AAAAEAAAAAAAAAABACAAAAAMAQAAZHJzL3NoYXBleG1sLnhtbFBLBQYAAAAABgAGAFsB&#10;AAC2AwAAAAA=&#10;">
                  <v:fill on="f" focussize="0,0"/>
                  <v:stroke weight="0.5pt" color="#70C9C4" joinstyle="miter" endarrow="oval"/>
                  <v:imagedata o:title=""/>
                  <o:lock v:ext="edit" aspectratio="f"/>
                </v:line>
                <v:shape id="文本框 5" o:spid="_x0000_s1026" o:spt="202" alt="KSO_WM_UNIT_INDEX=1_1_1&amp;KSO_WM_UNIT_TYPE=m_h_f&amp;KSO_WM_UNIT_ID=wpsdiag20176315_3*m_h_f*1_1_1&amp;KSO_WM_UNIT_LAYERLEVEL=1_1_1&amp;KSO_WM_UNIT_HIGHLIGHT=0&amp;KSO_WM_UNIT_CLEAR=0&amp;KSO_WM_UNIT_COMPATIBLE=0&amp;KSO_WM_UNIT_PRESET_TEXT=LOREM IPSUM DOLOR&amp;KSO_WM_UNIT_VALUE=11&amp;KSO_WM_TAG_VERSION=1.0&amp;KSO_WM_BEAUTIFY_FLAG=#wm#&amp;KSO_WM_TEMPLATE_CATEGORY=wpsdiag&amp;KSO_WM_TEMPLATE_INDEX=20176315&amp;KSO_WM_SLIDE_ITEM_CNT=5&amp;KSO_WM_DIAGRAM_GROUP_CODE=m1_1&amp;KSO_WM_UNIT_TEXT_FILL_TYPE=1&amp;KSO_WM_UNIT_TEXT_FILL_FORE_SCHEMECOLOR_INDEX=1" type="#_x0000_t202" style="position:absolute;left:0;top:13035;height:1945;width:14640;"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3"/>
                          <w:widowControl/>
                          <w:snapToGrid w:val="0"/>
                          <w:spacing w:line="192" w:lineRule="auto"/>
                          <w:rPr>
                            <w:rFonts w:ascii="Calibri" w:hAnsi="Calibri" w:eastAsia="微软雅黑" w:cs="Calibri"/>
                            <w:color w:val="000000"/>
                            <w:sz w:val="17"/>
                            <w:szCs w:val="18"/>
                            <w:lang w:val="en-US"/>
                          </w:rPr>
                        </w:pPr>
                      </w:p>
                    </w:txbxContent>
                  </v:textbox>
                </v:shape>
                <v:shape id="_x0000_s1026" o:spid="_x0000_s1026" o:spt="202" alt="KSO_WM_UNIT_INDEX=1_1_1&amp;KSO_WM_UNIT_TYPE=m_h_a&amp;KSO_WM_UNIT_ID=wpsdiag20176315_3*m_h_a*1_1_1&amp;KSO_WM_UNIT_LAYERLEVEL=1_1_1&amp;KSO_WM_UNIT_HIGHLIGHT=0&amp;KSO_WM_UNIT_CLEAR=0&amp;KSO_WM_UNIT_COMPATIBLE=0&amp;KSO_WM_UNIT_PRESET_TEXT=LEOPARD TITLE&amp;KSO_WM_UNIT_VALUE=8&amp;KSO_WM_TAG_VERSION=1.0&amp;KSO_WM_BEAUTIFY_FLAG=#wm#&amp;KSO_WM_TEMPLATE_CATEGORY=wpsdiag&amp;KSO_WM_TEMPLATE_INDEX=20176315&amp;KSO_WM_UNIT_FILL_BACK_SCHEMECOLOR_INDEX=0&amp;KSO_WM_UNIT_LINE_BACK_SCHEMECOLOR_INDEX=0&amp;KSO_WM_SLIDE_ITEM_CNT=5&amp;KSO_WM_DIAGRAM_GROUP_CODE=m1_1&amp;KSO_WM_UNIT_FILL_TYPE=1&amp;KSO_WM_UNIT_FILL_FORE_SCHEMECOLOR_INDEX=9&amp;KSO_WM_UNIT_TEXT_FILL_TYPE=1&amp;KSO_WM_UNIT_TEXT_FILL_FORE_SCHEMECOLOR_INDEX=3&amp;KSO_WM_UNIT_LINE_FILL_TYPE=1&amp;KSO_WM_UNIT_LINE_FORE_SCHEMECOLOR_INDEX=10" type="#_x0000_t202" style="position:absolute;left:1165;top:11038;height:2285;width:12734;"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3"/>
                          <w:widowControl/>
                          <w:snapToGrid w:val="0"/>
                          <w:spacing w:line="192" w:lineRule="auto"/>
                          <w:jc w:val="right"/>
                          <w:rPr>
                            <w:rFonts w:hint="default" w:ascii="Calibri Light" w:hAnsi="Calibri Light" w:eastAsia="微软雅黑" w:cs="Calibri Light"/>
                            <w:color w:val="262626"/>
                            <w:sz w:val="17"/>
                            <w:szCs w:val="18"/>
                            <w:lang w:val="en-US"/>
                          </w:rPr>
                        </w:pPr>
                        <w:r>
                          <w:rPr>
                            <w:rFonts w:hint="eastAsia" w:ascii="Calibri Light" w:hAnsi="Calibri Light" w:eastAsia="微软雅黑" w:cs="Calibri Light"/>
                            <w:b/>
                            <w:color w:val="262626"/>
                            <w:kern w:val="24"/>
                            <w:sz w:val="17"/>
                            <w:szCs w:val="18"/>
                          </w:rPr>
                          <w:t>扫描二维码，手机端参赛</w:t>
                        </w:r>
                      </w:p>
                    </w:txbxContent>
                  </v:textbox>
                </v:shape>
                <v:shape id="文本框 5_SpCnt_1" o:spid="_x0000_s1026" o:spt="202" alt="KSO_WM_UNIT_INDEX=1_2_1&amp;KSO_WM_UNIT_TYPE=m_h_f&amp;KSO_WM_UNIT_ID=wpsdiag20176315_3*m_h_f*1_2_1&amp;KSO_WM_UNIT_LAYERLEVEL=1_1_1&amp;KSO_WM_UNIT_HIGHLIGHT=0&amp;KSO_WM_UNIT_CLEAR=0&amp;KSO_WM_UNIT_COMPATIBLE=0&amp;KSO_WM_UNIT_PRESET_TEXT=LOREM IPSUM DOLOR&amp;KSO_WM_UNIT_VALUE=11&amp;KSO_WM_TAG_VERSION=1.0&amp;KSO_WM_BEAUTIFY_FLAG=#wm#&amp;KSO_WM_TEMPLATE_CATEGORY=wpsdiag&amp;KSO_WM_TEMPLATE_INDEX=20176315&amp;KSO_WM_SLIDE_ITEM_CNT=5&amp;KSO_WM_DIAGRAM_GROUP_CODE=m1_1&amp;KSO_WM_UNIT_TEXT_FILL_TYPE=1&amp;KSO_WM_UNIT_TEXT_FILL_FORE_SCHEMECOLOR_INDEX=1" type="#_x0000_t202" style="position:absolute;left:8511;top:2334;height:1946;width:14640;"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3"/>
                          <w:widowControl/>
                          <w:snapToGrid w:val="0"/>
                          <w:spacing w:line="192" w:lineRule="auto"/>
                          <w:rPr>
                            <w:rFonts w:ascii="Calibri" w:hAnsi="Calibri" w:eastAsia="微软雅黑" w:cs="Calibri"/>
                            <w:color w:val="000000"/>
                            <w:sz w:val="17"/>
                            <w:szCs w:val="18"/>
                            <w:lang w:val="en-US"/>
                          </w:rPr>
                        </w:pPr>
                        <w:r>
                          <w:rPr>
                            <w:rFonts w:hint="eastAsia" w:ascii="Calibri" w:hAnsi="Calibri" w:eastAsia="微软雅黑" w:cs="Calibri"/>
                            <w:color w:val="000000"/>
                            <w:kern w:val="24"/>
                            <w:sz w:val="17"/>
                            <w:szCs w:val="18"/>
                          </w:rPr>
                          <w:t>地域选择、信息注册</w:t>
                        </w:r>
                      </w:p>
                    </w:txbxContent>
                  </v:textbox>
                </v:shape>
                <v:shape id="文本框 12_SpCnt_1" o:spid="_x0000_s1026" o:spt="202" alt="KSO_WM_UNIT_INDEX=1_2_1&amp;KSO_WM_UNIT_TYPE=m_h_a&amp;KSO_WM_UNIT_ID=wpsdiag20176315_3*m_h_a*1_2_1&amp;KSO_WM_UNIT_LAYERLEVEL=1_1_1&amp;KSO_WM_UNIT_HIGHLIGHT=0&amp;KSO_WM_UNIT_CLEAR=0&amp;KSO_WM_UNIT_COMPATIBLE=0&amp;KSO_WM_UNIT_PRESET_TEXT=LEOPARD TITLE&amp;KSO_WM_UNIT_VALUE=8&amp;KSO_WM_TAG_VERSION=1.0&amp;KSO_WM_BEAUTIFY_FLAG=#wm#&amp;KSO_WM_TEMPLATE_CATEGORY=wpsdiag&amp;KSO_WM_TEMPLATE_INDEX=20176315&amp;KSO_WM_UNIT_FILL_BACK_SCHEMECOLOR_INDEX=0&amp;KSO_WM_UNIT_LINE_BACK_SCHEMECOLOR_INDEX=0&amp;KSO_WM_SLIDE_ITEM_CNT=5&amp;KSO_WM_DIAGRAM_GROUP_CODE=m1_1&amp;KSO_WM_UNIT_FILL_TYPE=1&amp;KSO_WM_UNIT_FILL_FORE_SCHEMECOLOR_INDEX=9&amp;KSO_WM_UNIT_TEXT_FILL_TYPE=1&amp;KSO_WM_UNIT_TEXT_FILL_FORE_SCHEMECOLOR_INDEX=3&amp;KSO_WM_UNIT_LINE_FILL_TYPE=1&amp;KSO_WM_UNIT_LINE_FORE_SCHEMECOLOR_INDEX=10" type="#_x0000_t202" style="position:absolute;left:10287;top:519;height:2198;width:11095;"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3"/>
                          <w:widowControl/>
                          <w:snapToGrid w:val="0"/>
                          <w:spacing w:line="192" w:lineRule="auto"/>
                          <w:jc w:val="right"/>
                          <w:rPr>
                            <w:rFonts w:hint="default" w:ascii="Calibri Light" w:hAnsi="Calibri Light" w:eastAsia="微软雅黑" w:cs="Calibri Light"/>
                            <w:b/>
                            <w:color w:val="262626"/>
                            <w:kern w:val="24"/>
                            <w:sz w:val="17"/>
                            <w:szCs w:val="18"/>
                            <w:lang w:val="en-US"/>
                          </w:rPr>
                        </w:pPr>
                        <w:r>
                          <w:rPr>
                            <w:rFonts w:hint="eastAsia" w:ascii="Calibri Light" w:hAnsi="Calibri Light" w:eastAsia="微软雅黑" w:cs="Calibri Light"/>
                            <w:b/>
                            <w:color w:val="262626"/>
                            <w:kern w:val="24"/>
                            <w:sz w:val="17"/>
                            <w:szCs w:val="18"/>
                          </w:rPr>
                          <w:t>角色选择，身份注册</w:t>
                        </w:r>
                      </w:p>
                    </w:txbxContent>
                  </v:textbox>
                </v:shape>
                <v:shape id="文本框 5_SpCnt_2" o:spid="_x0000_s1026" o:spt="202" alt="KSO_WM_UNIT_INDEX=1_3_1&amp;KSO_WM_UNIT_TYPE=m_h_f&amp;KSO_WM_UNIT_ID=wpsdiag20176315_3*m_h_f*1_3_1&amp;KSO_WM_UNIT_LAYERLEVEL=1_1_1&amp;KSO_WM_UNIT_HIGHLIGHT=0&amp;KSO_WM_UNIT_CLEAR=0&amp;KSO_WM_UNIT_COMPATIBLE=0&amp;KSO_WM_UNIT_PRESET_TEXT=LOREM IPSUM DOLOR&amp;KSO_WM_UNIT_VALUE=11&amp;KSO_WM_TAG_VERSION=1.0&amp;KSO_WM_BEAUTIFY_FLAG=#wm#&amp;KSO_WM_TEMPLATE_CATEGORY=wpsdiag&amp;KSO_WM_TEMPLATE_INDEX=20176315&amp;KSO_WM_SLIDE_ITEM_CNT=5&amp;KSO_WM_DIAGRAM_GROUP_CODE=m1_1&amp;KSO_WM_UNIT_TEXT_FILL_TYPE=1&amp;KSO_WM_UNIT_TEXT_FILL_FORE_SCHEMECOLOR_INDEX=1" type="#_x0000_t202" style="position:absolute;left:22530;top:13387;height:1944;width:7974;"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3"/>
                          <w:widowControl/>
                          <w:snapToGrid w:val="0"/>
                          <w:spacing w:line="192" w:lineRule="auto"/>
                          <w:rPr>
                            <w:rFonts w:ascii="Calibri" w:hAnsi="Calibri" w:eastAsia="微软雅黑" w:cs="Calibri"/>
                            <w:color w:val="000000"/>
                            <w:sz w:val="17"/>
                            <w:szCs w:val="18"/>
                            <w:lang w:val="en-US"/>
                          </w:rPr>
                        </w:pPr>
                        <w:r>
                          <w:rPr>
                            <w:rFonts w:hint="eastAsia" w:ascii="Calibri" w:hAnsi="Calibri" w:eastAsia="微软雅黑" w:cs="Calibri"/>
                            <w:color w:val="000000"/>
                            <w:kern w:val="24"/>
                            <w:sz w:val="17"/>
                            <w:szCs w:val="18"/>
                          </w:rPr>
                          <w:t>闯关答题</w:t>
                        </w:r>
                      </w:p>
                    </w:txbxContent>
                  </v:textbox>
                </v:shape>
                <v:shape id="文本框 12_SpCnt_2" o:spid="_x0000_s1026" o:spt="202" alt="KSO_WM_UNIT_INDEX=1_3_1&amp;KSO_WM_UNIT_TYPE=m_h_a&amp;KSO_WM_UNIT_ID=wpsdiag20176315_3*m_h_a*1_3_1&amp;KSO_WM_UNIT_LAYERLEVEL=1_1_1&amp;KSO_WM_UNIT_HIGHLIGHT=0&amp;KSO_WM_UNIT_CLEAR=0&amp;KSO_WM_UNIT_COMPATIBLE=0&amp;KSO_WM_UNIT_PRESET_TEXT=LEOPARD TITLE&amp;KSO_WM_UNIT_VALUE=8&amp;KSO_WM_TAG_VERSION=1.0&amp;KSO_WM_BEAUTIFY_FLAG=#wm#&amp;KSO_WM_TEMPLATE_CATEGORY=wpsdiag&amp;KSO_WM_TEMPLATE_INDEX=20176315&amp;KSO_WM_UNIT_FILL_BACK_SCHEMECOLOR_INDEX=0&amp;KSO_WM_UNIT_LINE_BACK_SCHEMECOLOR_INDEX=0&amp;KSO_WM_SLIDE_ITEM_CNT=5&amp;KSO_WM_DIAGRAM_GROUP_CODE=m1_1&amp;KSO_WM_UNIT_FILL_TYPE=1&amp;KSO_WM_UNIT_FILL_FORE_SCHEMECOLOR_INDEX=9&amp;KSO_WM_UNIT_TEXT_FILL_TYPE=1&amp;KSO_WM_UNIT_TEXT_FILL_FORE_SCHEMECOLOR_INDEX=3&amp;KSO_WM_UNIT_LINE_FILL_TYPE=1&amp;KSO_WM_UNIT_LINE_FORE_SCHEMECOLOR_INDEX=10" type="#_x0000_t202" style="position:absolute;left:24296;top:11477;height:2285;width:5649;"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3"/>
                          <w:widowControl/>
                          <w:snapToGrid w:val="0"/>
                          <w:spacing w:line="192" w:lineRule="auto"/>
                          <w:jc w:val="right"/>
                          <w:rPr>
                            <w:rFonts w:hint="default" w:ascii="Calibri Light" w:hAnsi="Calibri Light" w:eastAsia="微软雅黑" w:cs="Calibri Light"/>
                            <w:color w:val="262626"/>
                            <w:sz w:val="17"/>
                            <w:szCs w:val="18"/>
                            <w:lang w:val="en-US"/>
                          </w:rPr>
                        </w:pPr>
                        <w:r>
                          <w:rPr>
                            <w:rFonts w:hint="eastAsia" w:ascii="Calibri Light" w:hAnsi="Calibri Light" w:eastAsia="微软雅黑" w:cs="Calibri Light"/>
                            <w:b/>
                            <w:color w:val="262626"/>
                            <w:kern w:val="24"/>
                            <w:sz w:val="17"/>
                            <w:szCs w:val="18"/>
                          </w:rPr>
                          <w:t>普通答题</w:t>
                        </w:r>
                      </w:p>
                    </w:txbxContent>
                  </v:textbox>
                </v:shape>
                <v:shape id="文本框 5_SpCnt_3" o:spid="_x0000_s1026" o:spt="202" alt="KSO_WM_UNIT_INDEX=1_4_1&amp;KSO_WM_UNIT_TYPE=m_h_f&amp;KSO_WM_UNIT_ID=wpsdiag20176315_3*m_h_f*1_4_1&amp;KSO_WM_UNIT_LAYERLEVEL=1_1_1&amp;KSO_WM_UNIT_HIGHLIGHT=0&amp;KSO_WM_UNIT_CLEAR=0&amp;KSO_WM_UNIT_COMPATIBLE=0&amp;KSO_WM_UNIT_PRESET_TEXT=LOREM IPSUM DOLOR&amp;KSO_WM_UNIT_VALUE=11&amp;KSO_WM_TAG_VERSION=1.0&amp;KSO_WM_BEAUTIFY_FLAG=#wm#&amp;KSO_WM_TEMPLATE_CATEGORY=wpsdiag&amp;KSO_WM_TEMPLATE_INDEX=20176315&amp;KSO_WM_SLIDE_ITEM_CNT=5&amp;KSO_WM_DIAGRAM_GROUP_CODE=m1_1&amp;KSO_WM_UNIT_TEXT_FILL_TYPE=1&amp;KSO_WM_UNIT_TEXT_FILL_FORE_SCHEMECOLOR_INDEX=1" type="#_x0000_t202" style="position:absolute;left:28358;top:1823;height:3756;width:14632;"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3"/>
                          <w:widowControl/>
                          <w:snapToGrid w:val="0"/>
                          <w:spacing w:line="192" w:lineRule="auto"/>
                          <w:ind w:left="0" w:firstLine="850" w:firstLineChars="500"/>
                          <w:rPr>
                            <w:rFonts w:ascii="Calibri" w:hAnsi="Calibri" w:eastAsia="微软雅黑" w:cs="Calibri"/>
                            <w:color w:val="000000"/>
                            <w:sz w:val="17"/>
                            <w:szCs w:val="18"/>
                            <w:lang w:val="en-US"/>
                          </w:rPr>
                        </w:pPr>
                        <w:r>
                          <w:rPr>
                            <w:rFonts w:hint="eastAsia" w:ascii="Calibri" w:hAnsi="Calibri" w:eastAsia="微软雅黑" w:cs="Calibri"/>
                            <w:color w:val="000000"/>
                            <w:sz w:val="17"/>
                            <w:szCs w:val="18"/>
                          </w:rPr>
                          <w:t>闯关抽奖</w:t>
                        </w:r>
                      </w:p>
                    </w:txbxContent>
                  </v:textbox>
                </v:shape>
                <v:shape id="文本框 12_SpCnt_3" o:spid="_x0000_s1026" o:spt="202" alt="KSO_WM_UNIT_INDEX=1_4_1&amp;KSO_WM_UNIT_TYPE=m_h_a&amp;KSO_WM_UNIT_ID=wpsdiag20176315_3*m_h_a*1_4_1&amp;KSO_WM_UNIT_LAYERLEVEL=1_1_1&amp;KSO_WM_UNIT_HIGHLIGHT=0&amp;KSO_WM_UNIT_CLEAR=0&amp;KSO_WM_UNIT_COMPATIBLE=0&amp;KSO_WM_UNIT_PRESET_TEXT=LEOPARD TITLE&amp;KSO_WM_UNIT_VALUE=8&amp;KSO_WM_TAG_VERSION=1.0&amp;KSO_WM_BEAUTIFY_FLAG=#wm#&amp;KSO_WM_TEMPLATE_CATEGORY=wpsdiag&amp;KSO_WM_TEMPLATE_INDEX=20176315&amp;KSO_WM_UNIT_FILL_BACK_SCHEMECOLOR_INDEX=0&amp;KSO_WM_UNIT_LINE_BACK_SCHEMECOLOR_INDEX=0&amp;KSO_WM_SLIDE_ITEM_CNT=5&amp;KSO_WM_DIAGRAM_GROUP_CODE=m1_1&amp;KSO_WM_UNIT_FILL_TYPE=1&amp;KSO_WM_UNIT_FILL_FORE_SCHEMECOLOR_INDEX=9&amp;KSO_WM_UNIT_TEXT_FILL_TYPE=1&amp;KSO_WM_UNIT_TEXT_FILL_FORE_SCHEMECOLOR_INDEX=3&amp;KSO_WM_UNIT_LINE_FILL_TYPE=1&amp;KSO_WM_UNIT_LINE_FORE_SCHEMECOLOR_INDEX=10" type="#_x0000_t202" style="position:absolute;left:29523;top:0;height:2286;width:11093;" filled="f" stroked="f" coordsize="21600,21600" o:gfxdata="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Yr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3"/>
                          <w:widowControl/>
                          <w:snapToGrid w:val="0"/>
                          <w:spacing w:line="192" w:lineRule="auto"/>
                          <w:jc w:val="right"/>
                          <w:rPr>
                            <w:rFonts w:hint="default" w:ascii="Calibri Light" w:hAnsi="Calibri Light" w:eastAsia="微软雅黑" w:cs="Calibri Light"/>
                            <w:color w:val="262626"/>
                            <w:sz w:val="17"/>
                            <w:szCs w:val="18"/>
                            <w:lang w:val="en-US"/>
                          </w:rPr>
                        </w:pPr>
                        <w:r>
                          <w:rPr>
                            <w:rFonts w:hint="eastAsia" w:ascii="Calibri Light" w:hAnsi="Calibri Light" w:eastAsia="微软雅黑" w:cs="Calibri Light"/>
                            <w:color w:val="262626"/>
                            <w:sz w:val="17"/>
                            <w:szCs w:val="18"/>
                          </w:rPr>
                          <w:t>答题满分抢红包</w:t>
                        </w:r>
                      </w:p>
                    </w:txbxContent>
                  </v:textbox>
                </v:shape>
                <v:shape id="文本框 5_SpCnt_4" o:spid="_x0000_s1026" o:spt="202" alt="KSO_WM_UNIT_INDEX=1_5_1&amp;KSO_WM_UNIT_TYPE=m_h_f&amp;KSO_WM_UNIT_ID=wpsdiag20176315_3*m_h_f*1_5_1&amp;KSO_WM_UNIT_LAYERLEVEL=1_1_1&amp;KSO_WM_UNIT_HIGHLIGHT=0&amp;KSO_WM_UNIT_CLEAR=0&amp;KSO_WM_UNIT_COMPATIBLE=0&amp;KSO_WM_UNIT_PRESET_TEXT=LOREM IPSUM DOLOR&amp;KSO_WM_UNIT_VALUE=11&amp;KSO_WM_TAG_VERSION=1.0&amp;KSO_WM_BEAUTIFY_FLAG=#wm#&amp;KSO_WM_TEMPLATE_CATEGORY=wpsdiag&amp;KSO_WM_TEMPLATE_INDEX=20176315&amp;KSO_WM_SLIDE_ITEM_CNT=5&amp;KSO_WM_DIAGRAM_GROUP_CODE=m1_1&amp;KSO_WM_UNIT_TEXT_FILL_TYPE=1&amp;KSO_WM_UNIT_TEXT_FILL_FORE_SCHEMECOLOR_INDEX=1" type="#_x0000_t202" style="position:absolute;left:38426;top:12890;height:1945;width:10230;" filled="f" stroked="f" coordsize="21600,21600"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3"/>
                          <w:widowControl/>
                          <w:snapToGrid w:val="0"/>
                          <w:spacing w:line="192" w:lineRule="auto"/>
                          <w:rPr>
                            <w:rFonts w:ascii="Calibri" w:hAnsi="Calibri" w:eastAsia="微软雅黑" w:cs="Calibri"/>
                            <w:color w:val="000000"/>
                            <w:sz w:val="17"/>
                            <w:szCs w:val="18"/>
                            <w:lang w:val="en-US"/>
                          </w:rPr>
                        </w:pPr>
                      </w:p>
                    </w:txbxContent>
                  </v:textbox>
                </v:shape>
                <v:shape id="文本框 12_SpCnt_4" o:spid="_x0000_s1026" o:spt="202" alt="KSO_WM_UNIT_INDEX=1_5_1&amp;KSO_WM_UNIT_TYPE=m_h_a&amp;KSO_WM_UNIT_ID=wpsdiag20176315_3*m_h_a*1_5_1&amp;KSO_WM_UNIT_LAYERLEVEL=1_1_1&amp;KSO_WM_UNIT_HIGHLIGHT=0&amp;KSO_WM_UNIT_CLEAR=0&amp;KSO_WM_UNIT_COMPATIBLE=0&amp;KSO_WM_UNIT_PRESET_TEXT=LEOPARD TITLE&amp;KSO_WM_UNIT_VALUE=8&amp;KSO_WM_TAG_VERSION=1.0&amp;KSO_WM_BEAUTIFY_FLAG=#wm#&amp;KSO_WM_TEMPLATE_CATEGORY=wpsdiag&amp;KSO_WM_TEMPLATE_INDEX=20176315&amp;KSO_WM_UNIT_FILL_BACK_SCHEMECOLOR_INDEX=0&amp;KSO_WM_UNIT_LINE_BACK_SCHEMECOLOR_INDEX=0&amp;KSO_WM_SLIDE_ITEM_CNT=5&amp;KSO_WM_DIAGRAM_GROUP_CODE=m1_1&amp;KSO_WM_UNIT_FILL_TYPE=1&amp;KSO_WM_UNIT_FILL_FORE_SCHEMECOLOR_INDEX=9&amp;KSO_WM_UNIT_TEXT_FILL_TYPE=1&amp;KSO_WM_UNIT_TEXT_FILL_FORE_SCHEMECOLOR_INDEX=3&amp;KSO_WM_UNIT_LINE_FILL_TYPE=1&amp;KSO_WM_UNIT_LINE_FORE_SCHEMECOLOR_INDEX=10" type="#_x0000_t202" style="position:absolute;left:39591;top:10894;height:2287;width:11093;"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3"/>
                          <w:widowControl/>
                          <w:snapToGrid w:val="0"/>
                          <w:spacing w:line="192" w:lineRule="auto"/>
                          <w:jc w:val="right"/>
                          <w:rPr>
                            <w:rFonts w:hint="default" w:ascii="Calibri Light" w:hAnsi="Calibri Light" w:eastAsia="微软雅黑" w:cs="Calibri Light"/>
                            <w:color w:val="262626"/>
                            <w:sz w:val="17"/>
                            <w:szCs w:val="18"/>
                            <w:lang w:val="en-US"/>
                          </w:rPr>
                        </w:pPr>
                        <w:r>
                          <w:rPr>
                            <w:rFonts w:hint="eastAsia" w:ascii="Calibri Light" w:hAnsi="Calibri Light" w:eastAsia="微软雅黑" w:cs="Calibri Light"/>
                            <w:b/>
                            <w:color w:val="262626"/>
                            <w:kern w:val="24"/>
                            <w:sz w:val="17"/>
                            <w:szCs w:val="18"/>
                          </w:rPr>
                          <w:t>多维度统计</w:t>
                        </w:r>
                      </w:p>
                    </w:txbxContent>
                  </v:textbox>
                </v:shape>
                <w10:wrap type="none"/>
                <w10:anchorlock/>
              </v:group>
            </w:pict>
          </mc:Fallback>
        </mc:AlternateConten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黑体" w:hAnsi="宋体" w:eastAsia="黑体" w:cs="仿宋"/>
          <w:sz w:val="32"/>
          <w:szCs w:val="32"/>
          <w:lang w:val="en-US"/>
        </w:rPr>
      </w:pPr>
      <w:bookmarkStart w:id="3" w:name="_Toc8825"/>
      <w:bookmarkStart w:id="4" w:name="_Toc18728"/>
      <w:r>
        <w:rPr>
          <w:rFonts w:hint="eastAsia" w:ascii="黑体" w:hAnsi="宋体" w:eastAsia="黑体" w:cs="仿宋"/>
          <w:kern w:val="2"/>
          <w:sz w:val="32"/>
          <w:szCs w:val="32"/>
          <w:lang w:val="en-US" w:eastAsia="zh-CN" w:bidi="ar"/>
        </w:rPr>
        <w:t>二、答题方式</w:t>
      </w:r>
      <w:bookmarkEnd w:id="3"/>
      <w:bookmarkEnd w:id="4"/>
    </w:p>
    <w:p>
      <w:pPr>
        <w:keepNext w:val="0"/>
        <w:keepLines w:val="0"/>
        <w:widowControl w:val="0"/>
        <w:suppressLineNumbers w:val="0"/>
        <w:spacing w:before="0" w:beforeAutospacing="0" w:after="0" w:afterAutospacing="0" w:line="576" w:lineRule="exact"/>
        <w:ind w:left="0" w:right="0" w:firstLine="643" w:firstLineChars="200"/>
        <w:jc w:val="both"/>
        <w:rPr>
          <w:rFonts w:hint="eastAsia" w:ascii="仿宋_GB2312" w:hAnsi="仿宋" w:eastAsia="仿宋_GB2312" w:cs="仿宋"/>
          <w:sz w:val="32"/>
          <w:szCs w:val="32"/>
          <w:lang w:val="en-US"/>
        </w:rPr>
      </w:pPr>
      <w:bookmarkStart w:id="5" w:name="_Toc30775"/>
      <w:bookmarkStart w:id="6" w:name="_Toc28767"/>
      <w:bookmarkStart w:id="7" w:name="_Toc9111"/>
      <w:bookmarkStart w:id="8" w:name="_Toc8356"/>
      <w:bookmarkStart w:id="9" w:name="_Toc7666"/>
      <w:bookmarkStart w:id="10" w:name="_Toc3652"/>
      <w:bookmarkStart w:id="11" w:name="_Toc3685"/>
      <w:bookmarkStart w:id="12" w:name="_Toc20318"/>
      <w:bookmarkStart w:id="13" w:name="_Toc19996"/>
      <w:r>
        <w:rPr>
          <w:rFonts w:hint="eastAsia" w:ascii="仿宋_GB2312" w:hAnsi="仿宋" w:eastAsia="仿宋_GB2312" w:cs="仿宋"/>
          <w:b/>
          <w:bCs w:val="0"/>
          <w:kern w:val="2"/>
          <w:sz w:val="32"/>
          <w:szCs w:val="32"/>
          <w:lang w:val="en-US" w:eastAsia="zh-CN" w:bidi="ar"/>
        </w:rPr>
        <w:t>（一）常规竞答</w:t>
      </w:r>
      <w:bookmarkEnd w:id="5"/>
      <w:bookmarkEnd w:id="6"/>
      <w:bookmarkEnd w:id="7"/>
      <w:bookmarkEnd w:id="8"/>
      <w:bookmarkEnd w:id="9"/>
      <w:bookmarkEnd w:id="10"/>
      <w:bookmarkEnd w:id="11"/>
      <w:bookmarkEnd w:id="12"/>
      <w:bookmarkEnd w:id="13"/>
      <w:r>
        <w:rPr>
          <w:rFonts w:hint="eastAsia" w:ascii="仿宋_GB2312" w:hAnsi="仿宋" w:eastAsia="仿宋_GB2312" w:cs="仿宋"/>
          <w:b/>
          <w:bCs w:val="0"/>
          <w:kern w:val="2"/>
          <w:sz w:val="32"/>
          <w:szCs w:val="32"/>
          <w:lang w:val="en-US" w:eastAsia="zh-CN" w:bidi="ar"/>
        </w:rPr>
        <w:t>。</w:t>
      </w:r>
      <w:r>
        <w:rPr>
          <w:rFonts w:hint="eastAsia" w:ascii="仿宋_GB2312" w:hAnsi="仿宋" w:eastAsia="仿宋_GB2312" w:cs="仿宋"/>
          <w:kern w:val="2"/>
          <w:sz w:val="32"/>
          <w:szCs w:val="32"/>
          <w:lang w:val="en-US" w:eastAsia="zh-CN" w:bidi="ar"/>
        </w:rPr>
        <w:t>常规竞答是常设答题区，参赛者可随时进行答题并在完成答题后取得相应积分，并可查看题目解析。</w:t>
      </w:r>
    </w:p>
    <w:p>
      <w:pPr>
        <w:keepNext w:val="0"/>
        <w:keepLines w:val="0"/>
        <w:widowControl w:val="0"/>
        <w:suppressLineNumbers w:val="0"/>
        <w:spacing w:before="0" w:beforeAutospacing="0" w:after="0" w:afterAutospacing="0" w:line="576" w:lineRule="exact"/>
        <w:ind w:left="0" w:right="0" w:firstLine="643" w:firstLineChars="200"/>
        <w:jc w:val="both"/>
        <w:rPr>
          <w:rFonts w:hint="eastAsia" w:ascii="仿宋_GB2312" w:hAnsi="仿宋" w:eastAsia="仿宋_GB2312" w:cs="仿宋"/>
          <w:sz w:val="32"/>
          <w:szCs w:val="32"/>
          <w:lang w:val="en-US"/>
        </w:rPr>
      </w:pPr>
      <w:bookmarkStart w:id="14" w:name="_Toc18100"/>
      <w:r>
        <w:rPr>
          <w:rFonts w:hint="eastAsia" w:ascii="仿宋_GB2312" w:hAnsi="仿宋" w:eastAsia="仿宋_GB2312" w:cs="仿宋"/>
          <w:b/>
          <w:bCs w:val="0"/>
          <w:kern w:val="2"/>
          <w:sz w:val="32"/>
          <w:szCs w:val="32"/>
          <w:lang w:val="en-US" w:eastAsia="zh-CN" w:bidi="ar"/>
        </w:rPr>
        <w:t>（二）专题竞答</w:t>
      </w:r>
      <w:bookmarkEnd w:id="14"/>
      <w:r>
        <w:rPr>
          <w:rFonts w:hint="eastAsia" w:ascii="仿宋_GB2312" w:hAnsi="仿宋" w:eastAsia="仿宋_GB2312" w:cs="仿宋"/>
          <w:b/>
          <w:bCs w:val="0"/>
          <w:kern w:val="2"/>
          <w:sz w:val="32"/>
          <w:szCs w:val="32"/>
          <w:lang w:val="en-US" w:eastAsia="zh-CN" w:bidi="ar"/>
        </w:rPr>
        <w:t>。</w:t>
      </w:r>
      <w:bookmarkStart w:id="15" w:name="_Toc5133"/>
      <w:bookmarkStart w:id="16" w:name="_Toc4615"/>
      <w:r>
        <w:rPr>
          <w:rFonts w:hint="eastAsia" w:ascii="仿宋_GB2312" w:hAnsi="仿宋" w:eastAsia="仿宋_GB2312" w:cs="仿宋"/>
          <w:kern w:val="2"/>
          <w:sz w:val="32"/>
          <w:szCs w:val="32"/>
          <w:lang w:val="en-US" w:eastAsia="zh-CN" w:bidi="ar"/>
        </w:rPr>
        <w:t>根据题库内容，设置建党百年、疫情防控、健康生活、农业科技、城市务工、食品安全、应急避险、生态环境、政策法规、文明新风、知识产权等</w:t>
      </w:r>
      <w:r>
        <w:rPr>
          <w:rFonts w:hint="default" w:ascii="Times New Roman" w:hAnsi="Times New Roman" w:eastAsia="仿宋_GB2312" w:cs="仿宋"/>
          <w:kern w:val="2"/>
          <w:sz w:val="32"/>
          <w:szCs w:val="32"/>
          <w:lang w:val="en-US" w:eastAsia="zh-CN" w:bidi="ar"/>
        </w:rPr>
        <w:t>11</w:t>
      </w:r>
      <w:r>
        <w:rPr>
          <w:rFonts w:hint="eastAsia" w:ascii="仿宋_GB2312" w:hAnsi="仿宋" w:eastAsia="仿宋_GB2312" w:cs="仿宋"/>
          <w:kern w:val="2"/>
          <w:sz w:val="32"/>
          <w:szCs w:val="32"/>
          <w:lang w:val="en-US" w:eastAsia="zh-CN" w:bidi="ar"/>
        </w:rPr>
        <w:t>大类专题竞赛，结合重要节日科普活动，定期推出专题竞赛，保证科普的针对性；已推出的专题竞赛持续在线开放，满足不同领域用户的答题需求，用户可自行选择不同专题进行答题。</w:t>
      </w:r>
    </w:p>
    <w:p>
      <w:pPr>
        <w:keepNext w:val="0"/>
        <w:keepLines w:val="0"/>
        <w:widowControl w:val="0"/>
        <w:suppressLineNumbers w:val="0"/>
        <w:spacing w:before="0" w:beforeAutospacing="0" w:after="0" w:afterAutospacing="0" w:line="576" w:lineRule="exact"/>
        <w:ind w:left="0" w:right="0" w:firstLine="643" w:firstLineChars="200"/>
        <w:jc w:val="both"/>
        <w:rPr>
          <w:rFonts w:hint="eastAsia" w:ascii="仿宋_GB2312" w:hAnsi="仿宋" w:eastAsia="仿宋_GB2312" w:cs="仿宋"/>
          <w:sz w:val="32"/>
          <w:szCs w:val="32"/>
          <w:lang w:val="en-US"/>
        </w:rPr>
      </w:pPr>
      <w:bookmarkStart w:id="17" w:name="_Toc1270"/>
      <w:r>
        <w:rPr>
          <w:rFonts w:hint="eastAsia" w:ascii="仿宋_GB2312" w:hAnsi="仿宋" w:eastAsia="仿宋_GB2312" w:cs="仿宋"/>
          <w:b/>
          <w:bCs w:val="0"/>
          <w:kern w:val="2"/>
          <w:sz w:val="32"/>
          <w:szCs w:val="32"/>
          <w:lang w:val="en-US" w:eastAsia="zh-CN" w:bidi="ar"/>
        </w:rPr>
        <w:t>（三）闯关答题</w:t>
      </w:r>
      <w:bookmarkEnd w:id="17"/>
      <w:r>
        <w:rPr>
          <w:rFonts w:hint="eastAsia" w:ascii="仿宋_GB2312" w:hAnsi="仿宋" w:eastAsia="仿宋_GB2312" w:cs="仿宋"/>
          <w:b/>
          <w:bCs w:val="0"/>
          <w:kern w:val="2"/>
          <w:sz w:val="32"/>
          <w:szCs w:val="32"/>
          <w:lang w:val="en-US" w:eastAsia="zh-CN" w:bidi="ar"/>
        </w:rPr>
        <w:t>。</w:t>
      </w:r>
      <w:r>
        <w:rPr>
          <w:rFonts w:hint="eastAsia" w:ascii="仿宋_GB2312" w:hAnsi="仿宋" w:eastAsia="仿宋_GB2312" w:cs="仿宋"/>
          <w:kern w:val="2"/>
          <w:sz w:val="32"/>
          <w:szCs w:val="32"/>
          <w:lang w:val="en-US" w:eastAsia="zh-CN" w:bidi="ar"/>
        </w:rPr>
        <w:t>设置闯关答题区，题目根据难易程度划分为</w:t>
      </w:r>
      <w:r>
        <w:rPr>
          <w:rFonts w:hint="default" w:ascii="Calibri" w:hAnsi="Calibri" w:eastAsia="宋体" w:cs="Times New Roman"/>
          <w:kern w:val="2"/>
          <w:sz w:val="21"/>
          <w:szCs w:val="24"/>
          <w:lang w:val="en-US" w:eastAsia="zh-CN" w:bidi="ar"/>
        </w:rPr>
        <w:fldChar w:fldCharType="begin"/>
      </w:r>
      <w:r>
        <w:rPr>
          <w:rFonts w:hint="eastAsia" w:ascii="仿宋_GB2312" w:hAnsi="仿宋" w:eastAsia="仿宋_GB2312" w:cs="仿宋"/>
          <w:kern w:val="2"/>
          <w:sz w:val="32"/>
          <w:szCs w:val="32"/>
          <w:lang w:val="en-US" w:eastAsia="zh-CN" w:bidi="ar"/>
        </w:rPr>
        <w:instrText xml:space="preserve"> = 1 \* ROMAN \* MERGEFORMAT </w:instrText>
      </w:r>
      <w:r>
        <w:rPr>
          <w:rFonts w:hint="eastAsia" w:ascii="仿宋_GB2312" w:hAnsi="仿宋" w:eastAsia="仿宋_GB2312" w:cs="仿宋"/>
          <w:kern w:val="2"/>
          <w:sz w:val="32"/>
          <w:szCs w:val="32"/>
          <w:lang w:val="en-US" w:eastAsia="zh-CN" w:bidi="ar"/>
        </w:rPr>
        <w:fldChar w:fldCharType="separate"/>
      </w:r>
      <w:r>
        <w:rPr>
          <w:rFonts w:hint="eastAsia" w:ascii="仿宋_GB2312" w:hAnsi="仿宋" w:eastAsia="仿宋_GB2312" w:cs="仿宋"/>
          <w:kern w:val="2"/>
          <w:sz w:val="32"/>
          <w:szCs w:val="32"/>
          <w:lang w:val="en-US" w:eastAsia="zh-CN" w:bidi="ar"/>
        </w:rPr>
        <w:t>I</w:t>
      </w:r>
      <w:r>
        <w:rPr>
          <w:rFonts w:hint="default" w:ascii="Calibri" w:hAnsi="Calibri" w:eastAsia="宋体" w:cs="Times New Roman"/>
          <w:kern w:val="2"/>
          <w:sz w:val="21"/>
          <w:szCs w:val="24"/>
          <w:lang w:val="en-US" w:eastAsia="zh-CN" w:bidi="ar"/>
        </w:rPr>
        <w:fldChar w:fldCharType="end"/>
      </w:r>
      <w:r>
        <w:rPr>
          <w:rFonts w:hint="eastAsia" w:ascii="仿宋_GB2312" w:hAnsi="仿宋" w:eastAsia="仿宋_GB2312" w:cs="仿宋"/>
          <w:kern w:val="2"/>
          <w:sz w:val="32"/>
          <w:szCs w:val="32"/>
          <w:lang w:val="en-US" w:eastAsia="zh-CN" w:bidi="ar"/>
        </w:rPr>
        <w:t>级、</w:t>
      </w:r>
      <w:r>
        <w:rPr>
          <w:rFonts w:hint="default" w:ascii="Calibri" w:hAnsi="Calibri" w:eastAsia="宋体" w:cs="Times New Roman"/>
          <w:kern w:val="2"/>
          <w:sz w:val="21"/>
          <w:szCs w:val="24"/>
          <w:lang w:val="en-US" w:eastAsia="zh-CN" w:bidi="ar"/>
        </w:rPr>
        <w:fldChar w:fldCharType="begin"/>
      </w:r>
      <w:r>
        <w:rPr>
          <w:rFonts w:hint="eastAsia" w:ascii="仿宋_GB2312" w:hAnsi="仿宋" w:eastAsia="仿宋_GB2312" w:cs="仿宋"/>
          <w:kern w:val="2"/>
          <w:sz w:val="32"/>
          <w:szCs w:val="32"/>
          <w:lang w:val="en-US" w:eastAsia="zh-CN" w:bidi="ar"/>
        </w:rPr>
        <w:instrText xml:space="preserve"> = 2 \* ROMAN \* MERGEFORMAT </w:instrText>
      </w:r>
      <w:r>
        <w:rPr>
          <w:rFonts w:hint="eastAsia" w:ascii="仿宋_GB2312" w:hAnsi="仿宋" w:eastAsia="仿宋_GB2312" w:cs="仿宋"/>
          <w:kern w:val="2"/>
          <w:sz w:val="32"/>
          <w:szCs w:val="32"/>
          <w:lang w:val="en-US" w:eastAsia="zh-CN" w:bidi="ar"/>
        </w:rPr>
        <w:fldChar w:fldCharType="separate"/>
      </w:r>
      <w:r>
        <w:rPr>
          <w:rFonts w:hint="eastAsia" w:ascii="仿宋_GB2312" w:hAnsi="仿宋" w:eastAsia="仿宋_GB2312" w:cs="仿宋"/>
          <w:kern w:val="2"/>
          <w:sz w:val="32"/>
          <w:szCs w:val="32"/>
          <w:lang w:val="en-US" w:eastAsia="zh-CN" w:bidi="ar"/>
        </w:rPr>
        <w:t>II</w:t>
      </w:r>
      <w:r>
        <w:rPr>
          <w:rFonts w:hint="default" w:ascii="Calibri" w:hAnsi="Calibri" w:eastAsia="宋体" w:cs="Times New Roman"/>
          <w:kern w:val="2"/>
          <w:sz w:val="21"/>
          <w:szCs w:val="24"/>
          <w:lang w:val="en-US" w:eastAsia="zh-CN" w:bidi="ar"/>
        </w:rPr>
        <w:fldChar w:fldCharType="end"/>
      </w:r>
      <w:r>
        <w:rPr>
          <w:rFonts w:hint="eastAsia" w:ascii="仿宋_GB2312" w:hAnsi="仿宋" w:eastAsia="仿宋_GB2312" w:cs="仿宋"/>
          <w:kern w:val="2"/>
          <w:sz w:val="32"/>
          <w:szCs w:val="32"/>
          <w:lang w:val="en-US" w:eastAsia="zh-CN" w:bidi="ar"/>
        </w:rPr>
        <w:t>级、</w:t>
      </w:r>
      <w:r>
        <w:rPr>
          <w:rFonts w:hint="default" w:ascii="Calibri" w:hAnsi="Calibri" w:eastAsia="宋体" w:cs="Times New Roman"/>
          <w:kern w:val="2"/>
          <w:sz w:val="21"/>
          <w:szCs w:val="24"/>
          <w:lang w:val="en-US" w:eastAsia="zh-CN" w:bidi="ar"/>
        </w:rPr>
        <w:fldChar w:fldCharType="begin"/>
      </w:r>
      <w:r>
        <w:rPr>
          <w:rFonts w:hint="eastAsia" w:ascii="仿宋_GB2312" w:hAnsi="仿宋" w:eastAsia="仿宋_GB2312" w:cs="仿宋"/>
          <w:kern w:val="2"/>
          <w:sz w:val="32"/>
          <w:szCs w:val="32"/>
          <w:lang w:val="en-US" w:eastAsia="zh-CN" w:bidi="ar"/>
        </w:rPr>
        <w:instrText xml:space="preserve"> = 3 \* ROMAN \* MERGEFORMAT </w:instrText>
      </w:r>
      <w:r>
        <w:rPr>
          <w:rFonts w:hint="eastAsia" w:ascii="仿宋_GB2312" w:hAnsi="仿宋" w:eastAsia="仿宋_GB2312" w:cs="仿宋"/>
          <w:kern w:val="2"/>
          <w:sz w:val="32"/>
          <w:szCs w:val="32"/>
          <w:lang w:val="en-US" w:eastAsia="zh-CN" w:bidi="ar"/>
        </w:rPr>
        <w:fldChar w:fldCharType="separate"/>
      </w:r>
      <w:r>
        <w:rPr>
          <w:rFonts w:hint="eastAsia" w:ascii="仿宋_GB2312" w:hAnsi="仿宋" w:eastAsia="仿宋_GB2312" w:cs="仿宋"/>
          <w:kern w:val="2"/>
          <w:sz w:val="32"/>
          <w:szCs w:val="32"/>
          <w:lang w:val="en-US" w:eastAsia="zh-CN" w:bidi="ar"/>
        </w:rPr>
        <w:t>III</w:t>
      </w:r>
      <w:r>
        <w:rPr>
          <w:rFonts w:hint="default" w:ascii="Calibri" w:hAnsi="Calibri" w:eastAsia="宋体" w:cs="Times New Roman"/>
          <w:kern w:val="2"/>
          <w:sz w:val="21"/>
          <w:szCs w:val="24"/>
          <w:lang w:val="en-US" w:eastAsia="zh-CN" w:bidi="ar"/>
        </w:rPr>
        <w:fldChar w:fldCharType="end"/>
      </w:r>
      <w:r>
        <w:rPr>
          <w:rFonts w:hint="eastAsia" w:ascii="仿宋_GB2312" w:hAnsi="仿宋" w:eastAsia="仿宋_GB2312" w:cs="仿宋"/>
          <w:kern w:val="2"/>
          <w:sz w:val="32"/>
          <w:szCs w:val="32"/>
          <w:lang w:val="en-US" w:eastAsia="zh-CN" w:bidi="ar"/>
        </w:rPr>
        <w:t>级，答题者从初级开始闯关，不限答题闯关次数，按闯关者成绩给予积分奖励。</w:t>
      </w:r>
    </w:p>
    <w:p>
      <w:pPr>
        <w:keepNext w:val="0"/>
        <w:keepLines w:val="0"/>
        <w:widowControl w:val="0"/>
        <w:suppressLineNumbers w:val="0"/>
        <w:spacing w:before="0" w:beforeAutospacing="0" w:after="0" w:afterAutospacing="0" w:line="576" w:lineRule="exact"/>
        <w:ind w:left="0" w:right="0" w:firstLine="640" w:firstLineChars="200"/>
        <w:jc w:val="both"/>
        <w:outlineLvl w:val="1"/>
        <w:rPr>
          <w:rFonts w:hint="eastAsia" w:ascii="黑体" w:hAnsi="宋体" w:eastAsia="黑体" w:cs="仿宋"/>
          <w:bCs/>
          <w:sz w:val="32"/>
          <w:szCs w:val="32"/>
          <w:lang w:val="en-US"/>
        </w:rPr>
      </w:pPr>
      <w:bookmarkStart w:id="18" w:name="_Toc22259"/>
      <w:r>
        <w:rPr>
          <w:rFonts w:hint="eastAsia" w:ascii="黑体" w:hAnsi="宋体" w:eastAsia="黑体" w:cs="仿宋"/>
          <w:bCs/>
          <w:kern w:val="2"/>
          <w:sz w:val="32"/>
          <w:szCs w:val="32"/>
          <w:lang w:val="en-US" w:eastAsia="zh-CN" w:bidi="ar"/>
        </w:rPr>
        <w:t>三、评分系统</w:t>
      </w:r>
      <w:bookmarkEnd w:id="15"/>
      <w:bookmarkEnd w:id="16"/>
      <w:bookmarkEnd w:id="18"/>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由系统参考试题库中客观试题的标准答案对参赛人员的成绩进行自动评分，并计入统计系统，系统记录个人最高成绩、答题次数、满分率、闯关次数等。</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组织评分：评分系统可核算组织单位、地域等参赛成绩，如参赛人数、参赛人次、满分率、平均分等重要信息。</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个人系统：采用个</w:t>
      </w:r>
      <w:r>
        <w:rPr>
          <w:rFonts w:hint="eastAsia" w:ascii="仿宋_GB2312" w:hAnsi="仿宋" w:eastAsia="仿宋_GB2312" w:cs="仿宋"/>
          <w:color w:val="000000"/>
          <w:kern w:val="2"/>
          <w:sz w:val="32"/>
          <w:szCs w:val="32"/>
          <w:lang w:val="en-US" w:eastAsia="zh-CN" w:bidi="ar"/>
        </w:rPr>
        <w:t>人积分，用户可通过注册、答题、满分答题、连续答题等方式获取积分，根据积分进行排名。</w:t>
      </w:r>
    </w:p>
    <w:p>
      <w:pPr>
        <w:keepNext w:val="0"/>
        <w:keepLines w:val="0"/>
        <w:widowControl w:val="0"/>
        <w:suppressLineNumbers w:val="0"/>
        <w:spacing w:before="0" w:beforeAutospacing="0" w:after="0" w:afterAutospacing="0" w:line="576" w:lineRule="exact"/>
        <w:ind w:left="0" w:right="0" w:firstLine="643" w:firstLineChars="200"/>
        <w:jc w:val="both"/>
        <w:outlineLvl w:val="0"/>
        <w:rPr>
          <w:rFonts w:hint="eastAsia" w:ascii="仿宋_GB2312" w:hAnsi="仿宋" w:eastAsia="仿宋_GB2312" w:cs="仿宋"/>
          <w:b/>
          <w:sz w:val="32"/>
          <w:szCs w:val="32"/>
          <w:lang w:val="en-US"/>
        </w:rPr>
      </w:pPr>
      <w:bookmarkStart w:id="19" w:name="_Toc14228"/>
      <w:bookmarkStart w:id="20" w:name="_Toc2779"/>
      <w:bookmarkStart w:id="21" w:name="_Toc26514"/>
      <w:r>
        <w:rPr>
          <w:rFonts w:hint="eastAsia" w:ascii="仿宋_GB2312" w:hAnsi="仿宋" w:eastAsia="仿宋_GB2312" w:cs="仿宋"/>
          <w:b/>
          <w:kern w:val="2"/>
          <w:sz w:val="32"/>
          <w:szCs w:val="32"/>
          <w:lang w:val="en-US" w:eastAsia="zh-CN" w:bidi="ar"/>
        </w:rPr>
        <w:t>四、奖励措施</w:t>
      </w:r>
      <w:bookmarkEnd w:id="19"/>
      <w:bookmarkEnd w:id="20"/>
      <w:bookmarkEnd w:id="21"/>
    </w:p>
    <w:p>
      <w:pPr>
        <w:keepNext w:val="0"/>
        <w:keepLines w:val="0"/>
        <w:widowControl w:val="0"/>
        <w:suppressLineNumbers w:val="0"/>
        <w:spacing w:before="0" w:beforeAutospacing="0" w:after="0" w:afterAutospacing="0" w:line="576" w:lineRule="exact"/>
        <w:ind w:left="0" w:right="0" w:firstLine="643" w:firstLineChars="200"/>
        <w:jc w:val="both"/>
        <w:outlineLvl w:val="1"/>
        <w:rPr>
          <w:rFonts w:hint="eastAsia" w:ascii="仿宋_GB2312" w:hAnsi="仿宋" w:eastAsia="仿宋_GB2312" w:cs="仿宋"/>
          <w:b/>
          <w:sz w:val="32"/>
          <w:szCs w:val="32"/>
          <w:lang w:val="en-US"/>
        </w:rPr>
      </w:pPr>
      <w:bookmarkStart w:id="22" w:name="_Toc10360"/>
      <w:bookmarkStart w:id="23" w:name="_Toc24292"/>
      <w:bookmarkStart w:id="24" w:name="_Toc3624_WPSOffice_Level2"/>
      <w:bookmarkStart w:id="25" w:name="_Toc7816"/>
      <w:r>
        <w:rPr>
          <w:rFonts w:hint="eastAsia" w:ascii="仿宋_GB2312" w:hAnsi="仿宋" w:eastAsia="仿宋_GB2312" w:cs="仿宋"/>
          <w:b/>
          <w:kern w:val="2"/>
          <w:sz w:val="32"/>
          <w:szCs w:val="32"/>
          <w:lang w:val="en-US" w:eastAsia="zh-CN" w:bidi="ar"/>
        </w:rPr>
        <w:t>（一）手机端红包奖励</w:t>
      </w:r>
      <w:bookmarkEnd w:id="22"/>
      <w:bookmarkEnd w:id="23"/>
      <w:bookmarkEnd w:id="24"/>
      <w:bookmarkEnd w:id="25"/>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关注公众号，参与答题，新用户注册及满分获得者均可参与红包抽奖</w:t>
      </w:r>
      <w:bookmarkStart w:id="26" w:name="_Toc26148"/>
      <w:r>
        <w:rPr>
          <w:rFonts w:hint="eastAsia" w:ascii="仿宋_GB2312" w:hAnsi="仿宋" w:eastAsia="仿宋_GB2312" w:cs="仿宋"/>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76" w:lineRule="exact"/>
        <w:ind w:left="0" w:right="0" w:firstLine="643" w:firstLineChars="200"/>
        <w:jc w:val="both"/>
        <w:rPr>
          <w:rFonts w:hint="eastAsia" w:ascii="仿宋_GB2312" w:eastAsia="仿宋_GB2312" w:cs="仿宋_GB2312"/>
          <w:sz w:val="32"/>
          <w:szCs w:val="32"/>
          <w:lang w:val="en-US"/>
        </w:rPr>
      </w:pPr>
      <w:r>
        <w:rPr>
          <w:rFonts w:hint="eastAsia" w:ascii="仿宋_GB2312" w:hAnsi="仿宋" w:eastAsia="仿宋_GB2312" w:cs="仿宋"/>
          <w:b/>
          <w:kern w:val="2"/>
          <w:sz w:val="32"/>
          <w:szCs w:val="32"/>
          <w:lang w:val="en-US" w:eastAsia="zh-CN" w:bidi="ar"/>
        </w:rPr>
        <w:t>（二）优秀组织奖、个人奖</w:t>
      </w:r>
      <w:bookmarkEnd w:id="26"/>
    </w:p>
    <w:p>
      <w:pPr>
        <w:pStyle w:val="2"/>
        <w:widowControl/>
        <w:spacing w:line="576" w:lineRule="exact"/>
        <w:ind w:left="0" w:firstLine="640" w:firstLineChars="200"/>
        <w:rPr>
          <w:sz w:val="32"/>
          <w:szCs w:val="32"/>
          <w:lang w:val="en-US"/>
        </w:rPr>
      </w:pPr>
      <w:r>
        <w:rPr>
          <w:rFonts w:hint="eastAsia" w:ascii="Calibri" w:hAnsi="Calibri" w:eastAsia="宋体" w:cs="宋体"/>
          <w:sz w:val="32"/>
          <w:szCs w:val="32"/>
          <w:lang w:eastAsia="zh-CN"/>
        </w:rPr>
        <w:t>活动结束后，将评选出市（州）级优秀组织奖</w:t>
      </w:r>
      <w:r>
        <w:rPr>
          <w:rFonts w:hint="default" w:ascii="Times New Roman" w:hAnsi="Times New Roman" w:cs="Times New Roman"/>
          <w:sz w:val="32"/>
          <w:szCs w:val="32"/>
          <w:lang w:val="en-US"/>
        </w:rPr>
        <w:t>5</w:t>
      </w:r>
      <w:r>
        <w:rPr>
          <w:rFonts w:hint="eastAsia" w:ascii="Calibri" w:hAnsi="Calibri" w:eastAsia="宋体" w:cs="宋体"/>
          <w:sz w:val="32"/>
          <w:szCs w:val="32"/>
          <w:lang w:eastAsia="zh-CN"/>
        </w:rPr>
        <w:t>名，县（市、区）组织奖</w:t>
      </w:r>
      <w:r>
        <w:rPr>
          <w:rFonts w:hint="default" w:ascii="Times New Roman" w:hAnsi="Times New Roman" w:cs="Times New Roman"/>
          <w:sz w:val="32"/>
          <w:szCs w:val="32"/>
          <w:lang w:val="en-US"/>
        </w:rPr>
        <w:t>20</w:t>
      </w:r>
      <w:r>
        <w:rPr>
          <w:rFonts w:hint="eastAsia" w:ascii="Calibri" w:hAnsi="Calibri" w:eastAsia="宋体" w:cs="宋体"/>
          <w:sz w:val="32"/>
          <w:szCs w:val="32"/>
          <w:lang w:eastAsia="zh-CN"/>
        </w:rPr>
        <w:t>名，优秀个人奖</w:t>
      </w:r>
      <w:r>
        <w:rPr>
          <w:rFonts w:hint="default" w:ascii="Times New Roman" w:hAnsi="Times New Roman" w:cs="Times New Roman"/>
          <w:sz w:val="32"/>
          <w:szCs w:val="32"/>
          <w:lang w:val="en-US"/>
        </w:rPr>
        <w:t>450</w:t>
      </w:r>
      <w:r>
        <w:rPr>
          <w:rFonts w:hint="eastAsia" w:ascii="Calibri" w:hAnsi="Calibri" w:eastAsia="宋体" w:cs="宋体"/>
          <w:sz w:val="32"/>
          <w:szCs w:val="32"/>
          <w:lang w:eastAsia="zh-CN"/>
        </w:rPr>
        <w:t>名。</w:t>
      </w:r>
    </w:p>
    <w:p>
      <w:pPr>
        <w:pStyle w:val="2"/>
        <w:widowControl/>
        <w:spacing w:line="576" w:lineRule="exact"/>
        <w:ind w:left="0" w:firstLine="640" w:firstLineChars="200"/>
        <w:rPr>
          <w:sz w:val="32"/>
          <w:szCs w:val="32"/>
          <w:lang w:val="en-US"/>
        </w:rPr>
      </w:pPr>
      <w:r>
        <w:rPr>
          <w:rFonts w:hint="eastAsia" w:ascii="Calibri" w:hAnsi="Calibri" w:eastAsia="宋体" w:cs="宋体"/>
          <w:sz w:val="32"/>
          <w:szCs w:val="32"/>
          <w:lang w:eastAsia="zh-CN"/>
        </w:rPr>
        <w:t>奖项按综合排名确定，组织奖颁发证书；</w:t>
      </w:r>
      <w:r>
        <w:rPr>
          <w:rFonts w:hint="eastAsia" w:ascii="Calibri" w:hAnsi="Calibri" w:eastAsia="宋体" w:cs="宋体"/>
          <w:color w:val="000000"/>
          <w:sz w:val="32"/>
          <w:szCs w:val="32"/>
          <w:lang w:eastAsia="zh-CN"/>
        </w:rPr>
        <w:t>个人奖按照积分排名，</w:t>
      </w:r>
      <w:r>
        <w:rPr>
          <w:rFonts w:hint="eastAsia" w:ascii="Calibri" w:hAnsi="Calibri" w:eastAsia="宋体" w:cs="宋体"/>
          <w:sz w:val="32"/>
          <w:szCs w:val="32"/>
          <w:lang w:eastAsia="zh-CN"/>
        </w:rPr>
        <w:t>前</w:t>
      </w:r>
      <w:r>
        <w:rPr>
          <w:rFonts w:hint="default" w:ascii="Times New Roman" w:hAnsi="Times New Roman" w:cs="Times New Roman"/>
          <w:sz w:val="32"/>
          <w:szCs w:val="32"/>
          <w:lang w:val="en-US"/>
        </w:rPr>
        <w:t>50</w:t>
      </w:r>
      <w:r>
        <w:rPr>
          <w:rFonts w:hint="eastAsia" w:ascii="Calibri" w:hAnsi="Calibri" w:eastAsia="宋体" w:cs="宋体"/>
          <w:sz w:val="32"/>
          <w:szCs w:val="32"/>
          <w:lang w:eastAsia="zh-CN"/>
        </w:rPr>
        <w:t>名为一等奖，奖励</w:t>
      </w:r>
      <w:r>
        <w:rPr>
          <w:rFonts w:hint="default" w:ascii="Times New Roman" w:hAnsi="Times New Roman" w:cs="Times New Roman"/>
          <w:sz w:val="32"/>
          <w:szCs w:val="32"/>
          <w:lang w:val="en-US"/>
        </w:rPr>
        <w:t>100</w:t>
      </w:r>
      <w:r>
        <w:rPr>
          <w:rFonts w:hint="eastAsia" w:ascii="Calibri" w:hAnsi="Calibri" w:eastAsia="宋体" w:cs="宋体"/>
          <w:sz w:val="32"/>
          <w:szCs w:val="32"/>
          <w:lang w:eastAsia="zh-CN"/>
        </w:rPr>
        <w:t>元现金红包；</w:t>
      </w:r>
      <w:r>
        <w:rPr>
          <w:rFonts w:hint="default" w:ascii="Times New Roman" w:hAnsi="Times New Roman" w:cs="Times New Roman"/>
          <w:sz w:val="32"/>
          <w:szCs w:val="32"/>
          <w:lang w:val="en-US"/>
        </w:rPr>
        <w:t>51</w:t>
      </w:r>
      <w:r>
        <w:rPr>
          <w:sz w:val="32"/>
          <w:szCs w:val="32"/>
          <w:lang w:val="en-US"/>
        </w:rPr>
        <w:t>-</w:t>
      </w:r>
      <w:r>
        <w:rPr>
          <w:rFonts w:hint="default" w:ascii="Times New Roman" w:hAnsi="Times New Roman" w:cs="Times New Roman"/>
          <w:sz w:val="32"/>
          <w:szCs w:val="32"/>
          <w:lang w:val="en-US"/>
        </w:rPr>
        <w:t>200</w:t>
      </w:r>
      <w:r>
        <w:rPr>
          <w:rFonts w:hint="eastAsia" w:ascii="Calibri" w:hAnsi="Calibri" w:eastAsia="宋体" w:cs="宋体"/>
          <w:sz w:val="32"/>
          <w:szCs w:val="32"/>
          <w:lang w:eastAsia="zh-CN"/>
        </w:rPr>
        <w:t>名二等奖，奖励</w:t>
      </w:r>
      <w:r>
        <w:rPr>
          <w:rFonts w:hint="default" w:ascii="Times New Roman" w:hAnsi="Times New Roman" w:cs="Times New Roman"/>
          <w:sz w:val="32"/>
          <w:szCs w:val="32"/>
          <w:lang w:val="en-US"/>
        </w:rPr>
        <w:t>50</w:t>
      </w:r>
      <w:r>
        <w:rPr>
          <w:rFonts w:hint="eastAsia" w:ascii="Calibri" w:hAnsi="Calibri" w:eastAsia="宋体" w:cs="宋体"/>
          <w:sz w:val="32"/>
          <w:szCs w:val="32"/>
          <w:lang w:eastAsia="zh-CN"/>
        </w:rPr>
        <w:t>元现金红包；</w:t>
      </w:r>
      <w:r>
        <w:rPr>
          <w:rFonts w:hint="default" w:ascii="Times New Roman" w:hAnsi="Times New Roman" w:cs="Times New Roman"/>
          <w:sz w:val="32"/>
          <w:szCs w:val="32"/>
          <w:lang w:val="en-US"/>
        </w:rPr>
        <w:t>201</w:t>
      </w:r>
      <w:r>
        <w:rPr>
          <w:sz w:val="32"/>
          <w:szCs w:val="32"/>
          <w:lang w:val="en-US"/>
        </w:rPr>
        <w:t>-</w:t>
      </w:r>
      <w:r>
        <w:rPr>
          <w:rFonts w:hint="default" w:ascii="Times New Roman" w:hAnsi="Times New Roman" w:cs="Times New Roman"/>
          <w:sz w:val="32"/>
          <w:szCs w:val="32"/>
          <w:lang w:val="en-US"/>
        </w:rPr>
        <w:t>450</w:t>
      </w:r>
      <w:r>
        <w:rPr>
          <w:rFonts w:hint="eastAsia" w:ascii="Calibri" w:hAnsi="Calibri" w:eastAsia="宋体" w:cs="宋体"/>
          <w:sz w:val="32"/>
          <w:szCs w:val="32"/>
          <w:lang w:eastAsia="zh-CN"/>
        </w:rPr>
        <w:t>名三等奖，奖励</w:t>
      </w:r>
      <w:r>
        <w:rPr>
          <w:rFonts w:hint="default" w:ascii="Times New Roman" w:hAnsi="Times New Roman" w:cs="Times New Roman"/>
          <w:sz w:val="32"/>
          <w:szCs w:val="32"/>
          <w:lang w:val="en-US"/>
        </w:rPr>
        <w:t>30</w:t>
      </w:r>
      <w:r>
        <w:rPr>
          <w:rFonts w:hint="eastAsia" w:ascii="Calibri" w:hAnsi="Calibri" w:eastAsia="宋体" w:cs="宋体"/>
          <w:sz w:val="32"/>
          <w:szCs w:val="32"/>
          <w:lang w:eastAsia="zh-CN"/>
        </w:rPr>
        <w:t>元现金红包。</w:t>
      </w: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Cambria Math">
    <w:panose1 w:val="02040503050406030204"/>
    <w:charset w:val="00"/>
    <w:family w:val="auto"/>
    <w:pitch w:val="variable"/>
    <w:sig w:usb0="E00006FF" w:usb1="420024FF" w:usb2="02000000" w:usb3="00000000" w:csb0="2000019F"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Calibri Light">
    <w:panose1 w:val="020F0302020204030204"/>
    <w:charset w:val="00"/>
    <w:family w:val="auto"/>
    <w:pitch w:val="variable"/>
    <w:sig w:usb0="E4002E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 w:name="微软雅黑">
    <w:panose1 w:val="020B0503020204020204"/>
    <w:charset w:val="86"/>
    <w:family w:val="auto"/>
    <w:pitch w:val="variable"/>
    <w:sig w:usb0="80000287" w:usb1="2ACF3C50" w:usb2="00000016" w:usb3="00000000" w:csb0="0004001F" w:csb1="00000000"/>
  </w:font>
  <w:font w:name="@小标宋">
    <w:altName w:val="宋体"/>
    <w:panose1 w:val="00000000000000000000"/>
    <w:charset w:val="86"/>
    <w:family w:val="auto"/>
    <w:pitch w:val="default"/>
    <w:sig w:usb0="00000000" w:usb1="00000000" w:usb2="00000000" w:usb3="00000000" w:csb0="00040000" w:csb1="00000000"/>
  </w:font>
  <w:font w:name="@黑体">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3450C"/>
    <w:rsid w:val="3783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6"/>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4"/>
      <w:lang w:val="en-US" w:eastAsia="zh-CN" w:bidi="ar"/>
    </w:rPr>
  </w:style>
  <w:style w:type="paragraph" w:styleId="3">
    <w:name w:val="Normal (Web)"/>
    <w:basedOn w:val="1"/>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6">
    <w:name w:val="正文文本 字符"/>
    <w:basedOn w:val="5"/>
    <w:link w:val="2"/>
    <w:uiPriority w:val="0"/>
    <w:rPr>
      <w:rFonts w:hint="default"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2022-09-08T06:48:00Z</dcterms:created>
  <dc:creator>云天</dc:creator>
  <cp:lastModifiedBy>云天</cp:lastModifiedBy>
  <dcterms:modified xsi:type="dcterms:W3CDTF">2022-09-08T06:49:42Z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